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973D" w14:textId="77777777" w:rsidR="00045CB2" w:rsidRPr="0026721D" w:rsidRDefault="00045CB2" w:rsidP="0026721D">
      <w:pPr>
        <w:pStyle w:val="Nzev"/>
        <w:rPr>
          <w:sz w:val="32"/>
          <w:szCs w:val="32"/>
        </w:rPr>
      </w:pPr>
      <w:r>
        <w:rPr>
          <w:sz w:val="32"/>
          <w:szCs w:val="32"/>
        </w:rPr>
        <w:t>Servis a obnova</w:t>
      </w:r>
      <w:r w:rsidRPr="0026721D">
        <w:rPr>
          <w:sz w:val="32"/>
          <w:szCs w:val="32"/>
        </w:rPr>
        <w:t xml:space="preserve"> strojů</w:t>
      </w:r>
    </w:p>
    <w:p w14:paraId="77DFABD0" w14:textId="77777777" w:rsidR="00045CB2" w:rsidRPr="00FA7D65" w:rsidRDefault="00045CB2" w:rsidP="0026721D">
      <w:pPr>
        <w:pStyle w:val="obor"/>
        <w:pBdr>
          <w:bottom w:val="single" w:sz="4" w:space="1" w:color="auto"/>
        </w:pBdr>
      </w:pPr>
      <w:r w:rsidRPr="00FA7D65">
        <w:t>obor</w:t>
      </w:r>
      <w:r w:rsidRPr="0026721D">
        <w:t xml:space="preserve"> </w:t>
      </w:r>
      <w:r>
        <w:t>IU</w:t>
      </w:r>
      <w:r w:rsidRPr="0026721D">
        <w:t xml:space="preserve"> – </w:t>
      </w:r>
      <w:r>
        <w:t>bakalářské</w:t>
      </w:r>
      <w:r w:rsidRPr="0026721D">
        <w:t xml:space="preserve"> studium </w:t>
      </w:r>
      <w:r>
        <w:br/>
        <w:t>t</w:t>
      </w:r>
      <w:r w:rsidRPr="00D321AD">
        <w:t>ematické okruhy problémů ke státní závěrečné zkoušce</w:t>
      </w:r>
    </w:p>
    <w:p w14:paraId="5ACF54A7" w14:textId="77777777" w:rsidR="00045CB2" w:rsidRDefault="00045CB2" w:rsidP="0026721D">
      <w:pPr>
        <w:pStyle w:val="otazka"/>
      </w:pPr>
      <w:r w:rsidRPr="0026721D">
        <w:t>Poškozování strojů v provozu</w:t>
      </w:r>
    </w:p>
    <w:p w14:paraId="5EEF81E1" w14:textId="77777777" w:rsidR="00045CB2" w:rsidRDefault="00045CB2" w:rsidP="00010853">
      <w:pPr>
        <w:pStyle w:val="podotazka"/>
        <w:numPr>
          <w:ilvl w:val="0"/>
          <w:numId w:val="23"/>
        </w:numPr>
      </w:pPr>
      <w:r w:rsidRPr="0026721D">
        <w:t>příčiny poškození strojních součástí</w:t>
      </w:r>
    </w:p>
    <w:p w14:paraId="25566E34" w14:textId="77777777" w:rsidR="00045CB2" w:rsidRDefault="00045CB2" w:rsidP="00010853">
      <w:pPr>
        <w:pStyle w:val="podotazka"/>
        <w:numPr>
          <w:ilvl w:val="0"/>
          <w:numId w:val="23"/>
        </w:numPr>
      </w:pPr>
      <w:r w:rsidRPr="0026721D">
        <w:t>druhy poškození strojních součástí</w:t>
      </w:r>
    </w:p>
    <w:p w14:paraId="7FCE9615" w14:textId="77777777" w:rsidR="00045CB2" w:rsidRDefault="00045CB2" w:rsidP="00010853">
      <w:pPr>
        <w:pStyle w:val="podotazka"/>
        <w:numPr>
          <w:ilvl w:val="0"/>
          <w:numId w:val="23"/>
        </w:numPr>
      </w:pPr>
      <w:r w:rsidRPr="0026721D">
        <w:t>stárnutí a tepelná degradace materiálů</w:t>
      </w:r>
    </w:p>
    <w:p w14:paraId="336091A0" w14:textId="77777777" w:rsidR="00045CB2" w:rsidRDefault="00045CB2" w:rsidP="0026721D">
      <w:pPr>
        <w:pStyle w:val="otazka"/>
      </w:pPr>
      <w:r w:rsidRPr="0026721D">
        <w:t xml:space="preserve"> Opotřebení</w:t>
      </w:r>
    </w:p>
    <w:p w14:paraId="1ABF737B" w14:textId="77777777" w:rsidR="00045CB2" w:rsidRDefault="00045CB2" w:rsidP="00010853">
      <w:pPr>
        <w:pStyle w:val="podotazka"/>
        <w:numPr>
          <w:ilvl w:val="0"/>
          <w:numId w:val="24"/>
        </w:numPr>
      </w:pPr>
      <w:r w:rsidRPr="0026721D">
        <w:t>druhy opotřebení</w:t>
      </w:r>
    </w:p>
    <w:p w14:paraId="3DBDECAE" w14:textId="77777777" w:rsidR="00045CB2" w:rsidRDefault="00045CB2" w:rsidP="00010853">
      <w:pPr>
        <w:pStyle w:val="podotazka"/>
        <w:numPr>
          <w:ilvl w:val="0"/>
          <w:numId w:val="24"/>
        </w:numPr>
      </w:pPr>
      <w:r w:rsidRPr="0026721D">
        <w:t>mechanismy jednotlivých druhů opotřebení</w:t>
      </w:r>
    </w:p>
    <w:p w14:paraId="3A2DB57D" w14:textId="77777777" w:rsidR="00045CB2" w:rsidRDefault="00045CB2" w:rsidP="00010853">
      <w:pPr>
        <w:pStyle w:val="podotazka"/>
        <w:numPr>
          <w:ilvl w:val="0"/>
          <w:numId w:val="24"/>
        </w:numPr>
      </w:pPr>
      <w:r w:rsidRPr="0026721D">
        <w:t>možnosti ovlivnění rychlosti opotřebení</w:t>
      </w:r>
    </w:p>
    <w:p w14:paraId="069853EE" w14:textId="77777777" w:rsidR="00045CB2" w:rsidRDefault="00045CB2" w:rsidP="0026721D">
      <w:pPr>
        <w:pStyle w:val="otazka"/>
      </w:pPr>
      <w:r w:rsidRPr="0026721D">
        <w:t>Koroze</w:t>
      </w:r>
    </w:p>
    <w:p w14:paraId="1CD88AEF" w14:textId="77777777" w:rsidR="00045CB2" w:rsidRDefault="00045CB2" w:rsidP="00010853">
      <w:pPr>
        <w:pStyle w:val="podotazka"/>
        <w:numPr>
          <w:ilvl w:val="0"/>
          <w:numId w:val="25"/>
        </w:numPr>
      </w:pPr>
      <w:r w:rsidRPr="0026721D">
        <w:t>mechanismus korozních procesů</w:t>
      </w:r>
    </w:p>
    <w:p w14:paraId="3A56B284" w14:textId="77777777" w:rsidR="00045CB2" w:rsidRDefault="00045CB2" w:rsidP="00010853">
      <w:pPr>
        <w:pStyle w:val="podotazka"/>
        <w:numPr>
          <w:ilvl w:val="0"/>
          <w:numId w:val="25"/>
        </w:numPr>
      </w:pPr>
      <w:r w:rsidRPr="0026721D">
        <w:t>rozdělení koroze a výskyt jednotlivých druhů</w:t>
      </w:r>
    </w:p>
    <w:p w14:paraId="2B0B3491" w14:textId="77777777" w:rsidR="00045CB2" w:rsidRDefault="00045CB2" w:rsidP="00010853">
      <w:pPr>
        <w:pStyle w:val="podotazka"/>
        <w:numPr>
          <w:ilvl w:val="0"/>
          <w:numId w:val="25"/>
        </w:numPr>
      </w:pPr>
      <w:r w:rsidRPr="0026721D">
        <w:t>možnosti ochrany materiálů proti korozi</w:t>
      </w:r>
    </w:p>
    <w:p w14:paraId="67EC6482" w14:textId="77777777" w:rsidR="00045CB2" w:rsidRDefault="00045CB2" w:rsidP="0026721D">
      <w:pPr>
        <w:pStyle w:val="otazka"/>
      </w:pPr>
      <w:r w:rsidRPr="0026721D">
        <w:t>Deformace</w:t>
      </w:r>
      <w:r>
        <w:t>,</w:t>
      </w:r>
      <w:r w:rsidRPr="0026721D">
        <w:t xml:space="preserve"> lomy</w:t>
      </w:r>
      <w:r>
        <w:t>, ostatní poškození</w:t>
      </w:r>
      <w:r w:rsidRPr="0026721D">
        <w:t xml:space="preserve"> součástí</w:t>
      </w:r>
    </w:p>
    <w:p w14:paraId="72D8B427" w14:textId="77777777" w:rsidR="00045CB2" w:rsidRPr="00010853" w:rsidRDefault="00045CB2" w:rsidP="00010853">
      <w:pPr>
        <w:pStyle w:val="podotazka"/>
      </w:pPr>
      <w:r w:rsidRPr="00010853">
        <w:t>mechanismus deformací a lomů</w:t>
      </w:r>
    </w:p>
    <w:p w14:paraId="7E842FB4" w14:textId="77777777" w:rsidR="00045CB2" w:rsidRPr="00010853" w:rsidRDefault="00045CB2" w:rsidP="00010853">
      <w:pPr>
        <w:pStyle w:val="podotazka"/>
      </w:pPr>
      <w:r w:rsidRPr="00010853">
        <w:t>podmínky vzniku a rozdělení lomů</w:t>
      </w:r>
    </w:p>
    <w:p w14:paraId="30271031" w14:textId="77777777" w:rsidR="00045CB2" w:rsidRPr="00010853" w:rsidRDefault="00045CB2" w:rsidP="00010853">
      <w:pPr>
        <w:pStyle w:val="podotazka"/>
      </w:pPr>
      <w:r w:rsidRPr="00010853">
        <w:t>stárnutí a tepelná degradace materiálů</w:t>
      </w:r>
    </w:p>
    <w:p w14:paraId="65A4EEC2" w14:textId="77777777" w:rsidR="00045CB2" w:rsidRPr="00BD6D23" w:rsidRDefault="00045CB2" w:rsidP="0026721D">
      <w:pPr>
        <w:pStyle w:val="aotzka"/>
        <w:numPr>
          <w:ilvl w:val="0"/>
          <w:numId w:val="21"/>
        </w:numPr>
        <w:ind w:left="357" w:hanging="357"/>
      </w:pPr>
      <w:r w:rsidRPr="00BD6D23">
        <w:t>Typy údržby</w:t>
      </w:r>
    </w:p>
    <w:p w14:paraId="036862D8" w14:textId="77777777" w:rsidR="00045CB2" w:rsidRDefault="00045CB2" w:rsidP="00010853">
      <w:pPr>
        <w:pStyle w:val="podotazka"/>
        <w:numPr>
          <w:ilvl w:val="0"/>
          <w:numId w:val="27"/>
        </w:numPr>
      </w:pPr>
      <w:r>
        <w:t>údržba</w:t>
      </w:r>
      <w:r w:rsidRPr="0001403A">
        <w:t xml:space="preserve"> </w:t>
      </w:r>
      <w:r>
        <w:t>preventivní</w:t>
      </w:r>
    </w:p>
    <w:p w14:paraId="56A4AE31" w14:textId="77777777" w:rsidR="00045CB2" w:rsidRDefault="00045CB2" w:rsidP="00010853">
      <w:pPr>
        <w:pStyle w:val="podotazka"/>
        <w:numPr>
          <w:ilvl w:val="0"/>
          <w:numId w:val="27"/>
        </w:numPr>
      </w:pPr>
      <w:r>
        <w:t>údržba prediktivní, proaktivní</w:t>
      </w:r>
    </w:p>
    <w:p w14:paraId="06BB70B6" w14:textId="77777777" w:rsidR="00045CB2" w:rsidRDefault="00045CB2" w:rsidP="00010853">
      <w:pPr>
        <w:pStyle w:val="podotazka"/>
        <w:numPr>
          <w:ilvl w:val="0"/>
          <w:numId w:val="27"/>
        </w:numPr>
      </w:pPr>
      <w:r>
        <w:t>údržba po poruše</w:t>
      </w:r>
    </w:p>
    <w:p w14:paraId="5FDFA09A" w14:textId="77777777" w:rsidR="00045CB2" w:rsidRDefault="00045CB2" w:rsidP="0001403A">
      <w:pPr>
        <w:pStyle w:val="otazka"/>
      </w:pPr>
      <w:r>
        <w:t>Preven</w:t>
      </w:r>
      <w:r w:rsidRPr="0026721D">
        <w:t xml:space="preserve">tivní </w:t>
      </w:r>
      <w:r>
        <w:t>údržba</w:t>
      </w:r>
    </w:p>
    <w:p w14:paraId="21210D69" w14:textId="77777777" w:rsidR="00045CB2" w:rsidRDefault="00045CB2" w:rsidP="00010853">
      <w:pPr>
        <w:pStyle w:val="podotazka"/>
        <w:numPr>
          <w:ilvl w:val="0"/>
          <w:numId w:val="28"/>
        </w:numPr>
      </w:pPr>
      <w:r w:rsidRPr="0026721D">
        <w:t xml:space="preserve">přehled </w:t>
      </w:r>
      <w:r>
        <w:t>činností</w:t>
      </w:r>
    </w:p>
    <w:p w14:paraId="0C0C4A57" w14:textId="77777777" w:rsidR="00045CB2" w:rsidRDefault="00045CB2" w:rsidP="00010853">
      <w:pPr>
        <w:pStyle w:val="podotazka"/>
        <w:numPr>
          <w:ilvl w:val="0"/>
          <w:numId w:val="28"/>
        </w:numPr>
      </w:pPr>
      <w:r w:rsidRPr="002838C0">
        <w:t>čištění a mytí strojů</w:t>
      </w:r>
    </w:p>
    <w:p w14:paraId="4E8CB33D" w14:textId="77777777" w:rsidR="00045CB2" w:rsidRDefault="00045CB2" w:rsidP="00010853">
      <w:pPr>
        <w:pStyle w:val="podotazka"/>
        <w:numPr>
          <w:ilvl w:val="0"/>
          <w:numId w:val="28"/>
        </w:numPr>
      </w:pPr>
      <w:r w:rsidRPr="00BD6D23">
        <w:t xml:space="preserve">konzervace a </w:t>
      </w:r>
      <w:proofErr w:type="spellStart"/>
      <w:r w:rsidRPr="00BD6D23">
        <w:t>dekonzervace</w:t>
      </w:r>
      <w:proofErr w:type="spellEnd"/>
      <w:r w:rsidRPr="00BD6D23">
        <w:t xml:space="preserve"> strojů</w:t>
      </w:r>
    </w:p>
    <w:p w14:paraId="06C4F784" w14:textId="77777777" w:rsidR="00045CB2" w:rsidRDefault="00045CB2" w:rsidP="00072425">
      <w:pPr>
        <w:pStyle w:val="aotzka"/>
        <w:numPr>
          <w:ilvl w:val="0"/>
          <w:numId w:val="21"/>
        </w:numPr>
        <w:ind w:left="357" w:hanging="357"/>
      </w:pPr>
      <w:r>
        <w:t>Mazání strojů</w:t>
      </w:r>
    </w:p>
    <w:p w14:paraId="4D5839F3" w14:textId="77777777" w:rsidR="00045CB2" w:rsidRPr="00BD6D23" w:rsidRDefault="00045CB2" w:rsidP="00010853">
      <w:pPr>
        <w:pStyle w:val="podotazka"/>
        <w:numPr>
          <w:ilvl w:val="0"/>
          <w:numId w:val="29"/>
        </w:numPr>
      </w:pPr>
      <w:r w:rsidRPr="00BD6D23">
        <w:t>význam a způsoby mazání, zařízení pro mazání</w:t>
      </w:r>
    </w:p>
    <w:p w14:paraId="4CB4058E" w14:textId="77777777" w:rsidR="00045CB2" w:rsidRPr="00BD6D23" w:rsidRDefault="00045CB2" w:rsidP="00010853">
      <w:pPr>
        <w:pStyle w:val="podotazka"/>
        <w:numPr>
          <w:ilvl w:val="0"/>
          <w:numId w:val="29"/>
        </w:numPr>
      </w:pPr>
      <w:r w:rsidRPr="00BD6D23">
        <w:t>maziva a jejich vlastnosti</w:t>
      </w:r>
    </w:p>
    <w:p w14:paraId="3145F01A" w14:textId="77777777" w:rsidR="00045CB2" w:rsidRPr="00BD6D23" w:rsidRDefault="00045CB2" w:rsidP="00010853">
      <w:pPr>
        <w:pStyle w:val="podotazka"/>
        <w:numPr>
          <w:ilvl w:val="0"/>
          <w:numId w:val="29"/>
        </w:numPr>
      </w:pPr>
      <w:r w:rsidRPr="00BD6D23">
        <w:t>mazání kluzných a valivých uložení</w:t>
      </w:r>
    </w:p>
    <w:p w14:paraId="6318F547" w14:textId="77777777" w:rsidR="00045CB2" w:rsidRDefault="00045CB2" w:rsidP="0001403A">
      <w:pPr>
        <w:pStyle w:val="otazka"/>
      </w:pPr>
      <w:r w:rsidRPr="0026721D">
        <w:t>Diagnostická údržba</w:t>
      </w:r>
    </w:p>
    <w:p w14:paraId="4F868AD8" w14:textId="77777777" w:rsidR="00045CB2" w:rsidRDefault="00045CB2" w:rsidP="00010853">
      <w:pPr>
        <w:pStyle w:val="podotazka"/>
        <w:numPr>
          <w:ilvl w:val="0"/>
          <w:numId w:val="30"/>
        </w:numPr>
      </w:pPr>
      <w:r w:rsidRPr="0026721D">
        <w:t>principy technické diagnostiky</w:t>
      </w:r>
    </w:p>
    <w:p w14:paraId="77896971" w14:textId="77777777" w:rsidR="00045CB2" w:rsidRDefault="00045CB2" w:rsidP="00010853">
      <w:pPr>
        <w:pStyle w:val="podotazka"/>
        <w:numPr>
          <w:ilvl w:val="0"/>
          <w:numId w:val="30"/>
        </w:numPr>
      </w:pPr>
      <w:r w:rsidRPr="0026721D">
        <w:t>přehled diagnostických metod</w:t>
      </w:r>
    </w:p>
    <w:p w14:paraId="6D9F003F" w14:textId="77777777" w:rsidR="00045CB2" w:rsidRDefault="00045CB2" w:rsidP="00010853">
      <w:pPr>
        <w:pStyle w:val="podotazka"/>
        <w:numPr>
          <w:ilvl w:val="0"/>
          <w:numId w:val="30"/>
        </w:numPr>
      </w:pPr>
      <w:r w:rsidRPr="0026721D">
        <w:t>diagnostické postupy</w:t>
      </w:r>
    </w:p>
    <w:p w14:paraId="07D955D2" w14:textId="77777777" w:rsidR="00045CB2" w:rsidRDefault="00045CB2" w:rsidP="0001403A">
      <w:pPr>
        <w:pStyle w:val="otazka"/>
      </w:pPr>
      <w:r w:rsidRPr="0026721D">
        <w:t>Údržba po poruše</w:t>
      </w:r>
    </w:p>
    <w:p w14:paraId="37BE002D" w14:textId="77777777" w:rsidR="00045CB2" w:rsidRDefault="00045CB2" w:rsidP="00010853">
      <w:pPr>
        <w:pStyle w:val="podotazka"/>
        <w:numPr>
          <w:ilvl w:val="0"/>
          <w:numId w:val="31"/>
        </w:numPr>
      </w:pPr>
      <w:r w:rsidRPr="0026721D">
        <w:t>obecný technologický postup údržby po poruše</w:t>
      </w:r>
    </w:p>
    <w:p w14:paraId="0F19A29B" w14:textId="77777777" w:rsidR="00045CB2" w:rsidRDefault="00045CB2" w:rsidP="00010853">
      <w:pPr>
        <w:pStyle w:val="podotazka"/>
        <w:numPr>
          <w:ilvl w:val="0"/>
          <w:numId w:val="31"/>
        </w:numPr>
      </w:pPr>
      <w:r w:rsidRPr="0026721D">
        <w:t>demontáž a montáž</w:t>
      </w:r>
    </w:p>
    <w:p w14:paraId="657FC922" w14:textId="77777777" w:rsidR="00045CB2" w:rsidRDefault="00045CB2" w:rsidP="00010853">
      <w:pPr>
        <w:pStyle w:val="podotazka"/>
        <w:numPr>
          <w:ilvl w:val="0"/>
          <w:numId w:val="31"/>
        </w:numPr>
      </w:pPr>
      <w:r w:rsidRPr="0026721D">
        <w:t>technická kontrola součástí, záběh</w:t>
      </w:r>
    </w:p>
    <w:p w14:paraId="7253F95C" w14:textId="77777777" w:rsidR="00045CB2" w:rsidRDefault="00045CB2" w:rsidP="0001403A">
      <w:pPr>
        <w:pStyle w:val="otazka"/>
      </w:pPr>
      <w:r w:rsidRPr="0026721D">
        <w:t>Renovace strojních součástí</w:t>
      </w:r>
    </w:p>
    <w:p w14:paraId="1A9240BA" w14:textId="77777777" w:rsidR="00045CB2" w:rsidRPr="00BD6D23" w:rsidRDefault="00045CB2" w:rsidP="00010853">
      <w:pPr>
        <w:pStyle w:val="podotazka"/>
        <w:numPr>
          <w:ilvl w:val="0"/>
          <w:numId w:val="32"/>
        </w:numPr>
      </w:pPr>
      <w:r w:rsidRPr="00BD6D23">
        <w:t>přehled způsobů, principy a vhodnost použití</w:t>
      </w:r>
    </w:p>
    <w:p w14:paraId="77C9CE3F" w14:textId="77777777" w:rsidR="00045CB2" w:rsidRDefault="00045CB2" w:rsidP="00010853">
      <w:pPr>
        <w:pStyle w:val="podotazka"/>
        <w:numPr>
          <w:ilvl w:val="0"/>
          <w:numId w:val="32"/>
        </w:numPr>
      </w:pPr>
      <w:r w:rsidRPr="0026721D">
        <w:t xml:space="preserve">renovace </w:t>
      </w:r>
      <w:r>
        <w:t>opotřebených součástí</w:t>
      </w:r>
    </w:p>
    <w:p w14:paraId="13FA4D50" w14:textId="77777777" w:rsidR="00045CB2" w:rsidRDefault="00045CB2" w:rsidP="00010853">
      <w:pPr>
        <w:pStyle w:val="podotazka"/>
        <w:numPr>
          <w:ilvl w:val="0"/>
          <w:numId w:val="32"/>
        </w:numPr>
      </w:pPr>
      <w:r w:rsidRPr="0026721D">
        <w:t xml:space="preserve">renovace </w:t>
      </w:r>
      <w:r>
        <w:t>deformovaných, prasklých, jinak poškozených součástí</w:t>
      </w:r>
    </w:p>
    <w:p w14:paraId="0474A472" w14:textId="77777777" w:rsidR="00045CB2" w:rsidRPr="00C06D65" w:rsidRDefault="00045CB2" w:rsidP="00C81E99">
      <w:pPr>
        <w:pStyle w:val="otazka"/>
      </w:pPr>
      <w:r w:rsidRPr="00C06D65">
        <w:t>Dokumentace jakosti</w:t>
      </w:r>
    </w:p>
    <w:p w14:paraId="09D56D9A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Řízení dokumentace a dokumenty jakosti</w:t>
      </w:r>
    </w:p>
    <w:p w14:paraId="5BDA6BA9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Záznamy a příručka jakosti</w:t>
      </w:r>
    </w:p>
    <w:p w14:paraId="65610D81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 xml:space="preserve">Využití výpočetní techniky k zajištění </w:t>
      </w:r>
      <w:proofErr w:type="spellStart"/>
      <w:r>
        <w:t>dokumentovanosti</w:t>
      </w:r>
      <w:proofErr w:type="spellEnd"/>
      <w:r>
        <w:t xml:space="preserve"> systému</w:t>
      </w:r>
    </w:p>
    <w:p w14:paraId="57500945" w14:textId="77777777" w:rsidR="00045CB2" w:rsidRPr="00C06D65" w:rsidRDefault="00045CB2" w:rsidP="00C81E99">
      <w:pPr>
        <w:pStyle w:val="otazka"/>
      </w:pPr>
      <w:r w:rsidRPr="00C06D65">
        <w:lastRenderedPageBreak/>
        <w:t>Hodnocení technického stavu objektů</w:t>
      </w:r>
    </w:p>
    <w:p w14:paraId="34807C20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Technický stav objektů, jeho změny v provozu, ukazatele</w:t>
      </w:r>
    </w:p>
    <w:p w14:paraId="4026AC38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>Klasifikace obnovovacích činností, příslušející vlastnosti objektů</w:t>
      </w:r>
    </w:p>
    <w:p w14:paraId="26A9BCF5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>Mechanismy poruch a jejich vnější projev</w:t>
      </w:r>
    </w:p>
    <w:p w14:paraId="58C2C9F6" w14:textId="77777777" w:rsidR="00045CB2" w:rsidRPr="00C06D65" w:rsidRDefault="00045CB2" w:rsidP="00C81E99">
      <w:pPr>
        <w:pStyle w:val="otazka"/>
      </w:pPr>
      <w:r w:rsidRPr="00C06D65">
        <w:t>Fyzický život funkčních ploch a jeho zkoušky</w:t>
      </w:r>
    </w:p>
    <w:p w14:paraId="43CABCBB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Opotřebení funkčních ploch, mezní fyzický stav, fyzický život, jejich zkoušení</w:t>
      </w:r>
    </w:p>
    <w:p w14:paraId="53B72E05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Statistické a funkční ukazatele fyzického života, popis výsledků zkoušek technického života objektů teoretickým rozdělením</w:t>
      </w:r>
    </w:p>
    <w:p w14:paraId="356D58B9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Zkoušky bezporuchovosti strojních soustav</w:t>
      </w:r>
    </w:p>
    <w:p w14:paraId="3EF1820E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Parametr proudu poruch, střední doba mezi poruchami</w:t>
      </w:r>
    </w:p>
    <w:p w14:paraId="52172C8D" w14:textId="77777777" w:rsidR="00045CB2" w:rsidRPr="00C06D65" w:rsidRDefault="00045CB2" w:rsidP="00C81E99">
      <w:pPr>
        <w:pStyle w:val="otazka"/>
      </w:pPr>
      <w:r w:rsidRPr="00C06D65">
        <w:t>Klasifikace technických objektů a jejich parametry</w:t>
      </w:r>
    </w:p>
    <w:p w14:paraId="5E14F26A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 xml:space="preserve">Vlastnosti dvoustavových a </w:t>
      </w:r>
      <w:proofErr w:type="spellStart"/>
      <w:r>
        <w:t>vícestavových</w:t>
      </w:r>
      <w:proofErr w:type="spellEnd"/>
      <w:r>
        <w:t xml:space="preserve"> prvků</w:t>
      </w:r>
    </w:p>
    <w:p w14:paraId="64A4BA80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 xml:space="preserve">Udržovatelnost, opravitelnost, </w:t>
      </w:r>
      <w:proofErr w:type="spellStart"/>
      <w:r>
        <w:t>diagnostikovatelnost</w:t>
      </w:r>
      <w:proofErr w:type="spellEnd"/>
      <w:r>
        <w:t xml:space="preserve"> - význam, ukazatele, požadavky na konstrukci</w:t>
      </w:r>
    </w:p>
    <w:p w14:paraId="1E93B338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Statické a variabilní, regulované a neregulované parametry jakosti technických objektů</w:t>
      </w:r>
    </w:p>
    <w:p w14:paraId="234F2258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Klasifikace poruch strojů</w:t>
      </w:r>
    </w:p>
    <w:p w14:paraId="2DE549E2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Přehled diagnostických signálů</w:t>
      </w:r>
    </w:p>
    <w:p w14:paraId="50503A9E" w14:textId="77777777" w:rsidR="00045CB2" w:rsidRPr="00E6608E" w:rsidRDefault="00045CB2" w:rsidP="00E6608E">
      <w:pPr>
        <w:pStyle w:val="otazka"/>
      </w:pPr>
      <w:r w:rsidRPr="00E6608E">
        <w:t>Nákladové ukazatele a střední technický život</w:t>
      </w:r>
    </w:p>
    <w:p w14:paraId="30E59F3C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 xml:space="preserve">Teoretický střední život, dispoziční život dvoustavových a </w:t>
      </w:r>
      <w:proofErr w:type="spellStart"/>
      <w:r>
        <w:t>vícestavových</w:t>
      </w:r>
      <w:proofErr w:type="spellEnd"/>
      <w:r>
        <w:t xml:space="preserve"> prvků</w:t>
      </w:r>
    </w:p>
    <w:p w14:paraId="741A807C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Kategorie nákladů</w:t>
      </w:r>
    </w:p>
    <w:p w14:paraId="37BFFE06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Vzájemné vztahy mezi N(t), u(t), v(t)</w:t>
      </w:r>
    </w:p>
    <w:p w14:paraId="5B80F216" w14:textId="77777777" w:rsidR="00045CB2" w:rsidRPr="00C06D65" w:rsidRDefault="00045CB2" w:rsidP="00C81E99">
      <w:pPr>
        <w:pStyle w:val="otazka"/>
      </w:pPr>
      <w:r w:rsidRPr="00C06D65">
        <w:t>Kritérium optimálního stavu pro obnovu prvku</w:t>
      </w:r>
    </w:p>
    <w:p w14:paraId="7CD421E3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 xml:space="preserve">Účelová funkce optimální obnovy prvku </w:t>
      </w:r>
    </w:p>
    <w:p w14:paraId="7124F0E1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Normativ diagnostického signálu pro obnovu</w:t>
      </w:r>
    </w:p>
    <w:p w14:paraId="3139EBD7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Vlastnosti normativů pro obnovu, ztráty při odchylkách od normativů</w:t>
      </w:r>
    </w:p>
    <w:p w14:paraId="16195393" w14:textId="77777777" w:rsidR="00045CB2" w:rsidRPr="00C06D65" w:rsidRDefault="00045CB2" w:rsidP="00C81E99">
      <w:pPr>
        <w:pStyle w:val="otazka"/>
      </w:pPr>
      <w:r w:rsidRPr="00C06D65">
        <w:t>Normativy pro obnovu a způsob jejich stanovení</w:t>
      </w:r>
    </w:p>
    <w:p w14:paraId="64A7F848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Normativ pro obnovu dvoustavových prvků</w:t>
      </w:r>
    </w:p>
    <w:p w14:paraId="1AECBFBF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Optimalizace obnovy dvoustavového prvku, podklady</w:t>
      </w:r>
    </w:p>
    <w:p w14:paraId="0784B0D9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>Náklady z rizika havárie funkční plochy</w:t>
      </w:r>
    </w:p>
    <w:p w14:paraId="088119A0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 xml:space="preserve">Normativ pro obnovu </w:t>
      </w:r>
      <w:proofErr w:type="spellStart"/>
      <w:r>
        <w:rPr>
          <w:spacing w:val="-2"/>
        </w:rPr>
        <w:t>vícestavových</w:t>
      </w:r>
      <w:proofErr w:type="spellEnd"/>
      <w:r>
        <w:rPr>
          <w:spacing w:val="-2"/>
        </w:rPr>
        <w:t xml:space="preserve"> prvků</w:t>
      </w:r>
    </w:p>
    <w:p w14:paraId="5BC0C9B8" w14:textId="77777777" w:rsidR="00045CB2" w:rsidRPr="00C06D65" w:rsidRDefault="00045CB2" w:rsidP="00C81E99">
      <w:pPr>
        <w:pStyle w:val="otazka"/>
      </w:pPr>
      <w:r w:rsidRPr="00C06D65">
        <w:t>Okamžitá a relativní hodnota technického objektu</w:t>
      </w:r>
    </w:p>
    <w:p w14:paraId="0E077356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Okamžitá hodnota technického objektu</w:t>
      </w:r>
    </w:p>
    <w:p w14:paraId="4EE05566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Relativní hodnota technického objektu a relativní stáří</w:t>
      </w:r>
    </w:p>
    <w:p w14:paraId="0F391BE0" w14:textId="77777777" w:rsidR="00045CB2" w:rsidRPr="00C06D65" w:rsidRDefault="00045CB2" w:rsidP="00C81E99">
      <w:pPr>
        <w:pStyle w:val="otazka"/>
      </w:pPr>
      <w:r w:rsidRPr="00C06D65">
        <w:t>Seskupování obnov</w:t>
      </w:r>
    </w:p>
    <w:p w14:paraId="1CEF107B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Aplikační oblasti seskupování obnov</w:t>
      </w:r>
    </w:p>
    <w:p w14:paraId="1A5809B0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Zdroje úspor při seskupování obnov prvků v soustavě</w:t>
      </w:r>
    </w:p>
    <w:p w14:paraId="3E7877F5" w14:textId="77777777" w:rsidR="00045CB2" w:rsidRPr="00C06D65" w:rsidRDefault="00045CB2" w:rsidP="00C81E99">
      <w:pPr>
        <w:pStyle w:val="otazka"/>
      </w:pPr>
      <w:r w:rsidRPr="00C06D65">
        <w:t>Optimalizace obnovy stroje jako celku</w:t>
      </w:r>
    </w:p>
    <w:p w14:paraId="2E9ED5BC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Princip optimalizace obnovy stroje jako celku</w:t>
      </w:r>
    </w:p>
    <w:p w14:paraId="1E7A5E12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Pohyb cen strojů (vliv trhu) a jeho působení na obnovu</w:t>
      </w:r>
    </w:p>
    <w:p w14:paraId="5777AB09" w14:textId="77777777" w:rsidR="00045CB2" w:rsidRDefault="00045CB2" w:rsidP="00C81E99">
      <w:pPr>
        <w:pStyle w:val="podotazka"/>
        <w:numPr>
          <w:ilvl w:val="1"/>
          <w:numId w:val="1"/>
        </w:numPr>
        <w:tabs>
          <w:tab w:val="num" w:pos="709"/>
        </w:tabs>
        <w:spacing w:after="60"/>
        <w:ind w:left="709" w:hanging="284"/>
      </w:pPr>
      <w:r>
        <w:t>Ekonomické znehodnocení vlivem technického pokroku</w:t>
      </w:r>
    </w:p>
    <w:p w14:paraId="24E95196" w14:textId="77777777" w:rsidR="00045CB2" w:rsidRDefault="00045CB2" w:rsidP="00C63C2E">
      <w:pPr>
        <w:pStyle w:val="podotazka"/>
        <w:numPr>
          <w:ilvl w:val="0"/>
          <w:numId w:val="0"/>
        </w:numPr>
        <w:tabs>
          <w:tab w:val="num" w:pos="1800"/>
        </w:tabs>
        <w:spacing w:after="60"/>
        <w:ind w:left="720" w:hanging="360"/>
      </w:pPr>
    </w:p>
    <w:p w14:paraId="25EBAEC0" w14:textId="77777777" w:rsidR="00045CB2" w:rsidRDefault="00045CB2" w:rsidP="00C63C2E">
      <w:pPr>
        <w:pStyle w:val="podotazka"/>
        <w:numPr>
          <w:ilvl w:val="0"/>
          <w:numId w:val="0"/>
        </w:numPr>
        <w:tabs>
          <w:tab w:val="num" w:pos="1800"/>
        </w:tabs>
        <w:spacing w:after="60"/>
        <w:ind w:left="720" w:hanging="360"/>
      </w:pPr>
    </w:p>
    <w:p w14:paraId="5D9BCB9F" w14:textId="77777777" w:rsidR="00045CB2" w:rsidRDefault="00045CB2" w:rsidP="00C63C2E">
      <w:pPr>
        <w:pStyle w:val="podotazka"/>
        <w:numPr>
          <w:ilvl w:val="0"/>
          <w:numId w:val="0"/>
        </w:numPr>
        <w:tabs>
          <w:tab w:val="num" w:pos="1800"/>
        </w:tabs>
        <w:spacing w:after="60"/>
        <w:ind w:left="720" w:hanging="360"/>
      </w:pPr>
    </w:p>
    <w:p w14:paraId="3CDF84BA" w14:textId="77777777" w:rsidR="00045CB2" w:rsidRDefault="00045CB2" w:rsidP="00C63C2E">
      <w:pPr>
        <w:pStyle w:val="podotazka"/>
        <w:numPr>
          <w:ilvl w:val="0"/>
          <w:numId w:val="0"/>
        </w:numPr>
        <w:tabs>
          <w:tab w:val="num" w:pos="1800"/>
        </w:tabs>
        <w:spacing w:after="60"/>
        <w:ind w:left="720" w:hanging="360"/>
      </w:pPr>
    </w:p>
    <w:p w14:paraId="65F3B7F9" w14:textId="77777777" w:rsidR="00045CB2" w:rsidRDefault="00045CB2" w:rsidP="00C63C2E">
      <w:pPr>
        <w:pStyle w:val="podotazka"/>
        <w:numPr>
          <w:ilvl w:val="0"/>
          <w:numId w:val="0"/>
        </w:numPr>
        <w:tabs>
          <w:tab w:val="num" w:pos="1800"/>
        </w:tabs>
        <w:spacing w:after="60"/>
        <w:ind w:left="720" w:hanging="360"/>
      </w:pPr>
    </w:p>
    <w:p w14:paraId="51E5B495" w14:textId="77777777" w:rsidR="00045CB2" w:rsidRPr="006069F1" w:rsidRDefault="00045CB2" w:rsidP="00C63C2E">
      <w:pPr>
        <w:pStyle w:val="Nzev"/>
        <w:rPr>
          <w:snapToGrid w:val="0"/>
        </w:rPr>
      </w:pPr>
      <w:r w:rsidRPr="006069F1">
        <w:rPr>
          <w:snapToGrid w:val="0"/>
        </w:rPr>
        <w:lastRenderedPageBreak/>
        <w:t>Mechanismy strojů</w:t>
      </w:r>
    </w:p>
    <w:p w14:paraId="744D8BE5" w14:textId="77777777" w:rsidR="00045CB2" w:rsidRPr="00FA7D65" w:rsidRDefault="00045CB2" w:rsidP="00C63C2E">
      <w:pPr>
        <w:pStyle w:val="obor"/>
        <w:pBdr>
          <w:bottom w:val="single" w:sz="4" w:space="1" w:color="auto"/>
        </w:pBdr>
      </w:pPr>
      <w:r w:rsidRPr="00FA7D65">
        <w:t>obor</w:t>
      </w:r>
      <w:r w:rsidRPr="0026721D">
        <w:t xml:space="preserve"> </w:t>
      </w:r>
      <w:r>
        <w:t>IU</w:t>
      </w:r>
      <w:r w:rsidRPr="0026721D">
        <w:t xml:space="preserve"> – </w:t>
      </w:r>
      <w:r>
        <w:t>bakalářské</w:t>
      </w:r>
      <w:r w:rsidRPr="0026721D">
        <w:t xml:space="preserve"> studium </w:t>
      </w:r>
      <w:r>
        <w:br/>
        <w:t>t</w:t>
      </w:r>
      <w:r w:rsidRPr="00D321AD">
        <w:t>ematické okruhy problémů ke státní závěrečné zkoušce</w:t>
      </w:r>
    </w:p>
    <w:p w14:paraId="5DFCD33D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1. Tvorba technické dokumentace</w:t>
      </w:r>
    </w:p>
    <w:p w14:paraId="4740BF86" w14:textId="77777777" w:rsidR="00045CB2" w:rsidRPr="006069F1" w:rsidRDefault="00045CB2" w:rsidP="00C63C2E">
      <w:pPr>
        <w:pStyle w:val="podotazka"/>
        <w:numPr>
          <w:ilvl w:val="0"/>
          <w:numId w:val="0"/>
        </w:numPr>
        <w:ind w:left="360"/>
      </w:pPr>
      <w:r w:rsidRPr="006069F1">
        <w:t>Základní formulace významu technické dokumentace.</w:t>
      </w:r>
    </w:p>
    <w:p w14:paraId="1A0054E5" w14:textId="77777777" w:rsidR="00045CB2" w:rsidRPr="006069F1" w:rsidRDefault="00045CB2" w:rsidP="00C63C2E">
      <w:pPr>
        <w:pStyle w:val="podotazka"/>
        <w:numPr>
          <w:ilvl w:val="0"/>
          <w:numId w:val="0"/>
        </w:numPr>
        <w:ind w:left="360"/>
      </w:pPr>
      <w:r w:rsidRPr="006069F1">
        <w:t>Normalizace, mezinárodní normy, české normy a jejich vzájemné provázání.</w:t>
      </w:r>
    </w:p>
    <w:p w14:paraId="19C5872C" w14:textId="77777777" w:rsidR="00045CB2" w:rsidRPr="006069F1" w:rsidRDefault="00045CB2" w:rsidP="00C63C2E">
      <w:pPr>
        <w:pStyle w:val="podotazka"/>
        <w:numPr>
          <w:ilvl w:val="0"/>
          <w:numId w:val="0"/>
        </w:numPr>
        <w:ind w:left="360"/>
      </w:pPr>
      <w:r w:rsidRPr="006069F1">
        <w:t>Tvorba seznamu použité literatury a odvolávky na ni v textu.</w:t>
      </w:r>
    </w:p>
    <w:p w14:paraId="49DF5C61" w14:textId="77777777" w:rsidR="00045CB2" w:rsidRPr="00C24C13" w:rsidRDefault="00045CB2" w:rsidP="00C63C2E">
      <w:pPr>
        <w:pStyle w:val="otazka"/>
        <w:numPr>
          <w:ilvl w:val="0"/>
          <w:numId w:val="0"/>
        </w:numPr>
        <w:ind w:left="360"/>
      </w:pPr>
      <w:r>
        <w:t xml:space="preserve">2. </w:t>
      </w:r>
      <w:r w:rsidRPr="00C24C13">
        <w:t>Tvorba technických výkresů</w:t>
      </w:r>
    </w:p>
    <w:p w14:paraId="18E7D453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Technické zobrazování předmětů, pravoúhlé a axonometrické promítání.</w:t>
      </w:r>
    </w:p>
    <w:p w14:paraId="10C93AE3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Zásady kótování obrazů, způsoby kótovaní  a jejich použití, kótování základních geometrických těles s využitím  dohodnutých značek.</w:t>
      </w:r>
    </w:p>
    <w:p w14:paraId="12E4DBED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Vysvětlete pojmy JR, HMR, DMR, ES, EI a T.</w:t>
      </w:r>
    </w:p>
    <w:p w14:paraId="70D5D52F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Řezy a průřezy těles, zásady jejich používání při zobrazování předmětů.</w:t>
      </w:r>
    </w:p>
    <w:p w14:paraId="56604DDB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Význam rozdělování rozměrů na funkční a volné, tolerování rozměrů a jeho význam, vzájemné uložení dvou strojních součástí, jejich rozdělení a charakteristika vyjádřená pomocí vůle a přesahu.</w:t>
      </w:r>
    </w:p>
    <w:p w14:paraId="4797A60C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Tolerování tvaru a polohy součástí, význam a použití.</w:t>
      </w:r>
    </w:p>
    <w:p w14:paraId="1FC9EBE2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3. Rovnováha silových účinků v rovině a prostoru</w:t>
      </w:r>
    </w:p>
    <w:p w14:paraId="206B088E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Rozlišované typy silových účinků, jejich základní vlastnosti, moment síly k bodu a k ose.</w:t>
      </w:r>
    </w:p>
    <w:p w14:paraId="4534060E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Sestavení rovnic rovnováhy pro soustavu těles v rovině.</w:t>
      </w:r>
    </w:p>
    <w:p w14:paraId="77D91216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Rovnice rovnováhy pro těleso v prostoru.</w:t>
      </w:r>
    </w:p>
    <w:p w14:paraId="5D97CF60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4. Modely vazeb mezi tělesy</w:t>
      </w:r>
    </w:p>
    <w:p w14:paraId="23FB799B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Ideální a reálné vazby v rovinných úlohách, odebírané stupně volnosti, metoda uvolňování.</w:t>
      </w:r>
    </w:p>
    <w:p w14:paraId="01750016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Rozlišované vazby v prostoru a jejich uvolnění.</w:t>
      </w:r>
    </w:p>
    <w:p w14:paraId="0090F82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Pasivní odpory proti vzájemnému pohybu těles, adhezní silové účinky.</w:t>
      </w:r>
    </w:p>
    <w:p w14:paraId="548BBCF1" w14:textId="77777777" w:rsidR="00045CB2" w:rsidRDefault="00045CB2" w:rsidP="00C63C2E">
      <w:pPr>
        <w:pStyle w:val="podotazka"/>
        <w:numPr>
          <w:ilvl w:val="0"/>
          <w:numId w:val="0"/>
        </w:numPr>
        <w:ind w:left="357"/>
      </w:pPr>
    </w:p>
    <w:p w14:paraId="0FDC3C4F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5. Kinematické mechanismy</w:t>
      </w:r>
    </w:p>
    <w:p w14:paraId="0F026A42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Základní typy mechanismů, jejich účel, výhody a nevýhody.</w:t>
      </w:r>
    </w:p>
    <w:p w14:paraId="6AB32B5C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Postup řešení úlohy kinematiky pro jednoduchý mechanismus, druhy pohybů v rovině.</w:t>
      </w:r>
    </w:p>
    <w:p w14:paraId="769349E7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 xml:space="preserve">Modelování mechanismů pomocí počítače, </w:t>
      </w:r>
      <w:proofErr w:type="spellStart"/>
      <w:r>
        <w:t>Dynamic</w:t>
      </w:r>
      <w:proofErr w:type="spellEnd"/>
      <w:r>
        <w:t xml:space="preserve"> Designer.</w:t>
      </w:r>
    </w:p>
    <w:p w14:paraId="0B8708D3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6. Pohybové rovnice a jejich použití</w:t>
      </w:r>
    </w:p>
    <w:p w14:paraId="566A3B53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Rovnice pro určení kinematických parametrů těles a silových účinků mezi tělesy při pohybu v rovině.</w:t>
      </w:r>
    </w:p>
    <w:p w14:paraId="4472D397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Základní postupy řešení rovinné úlohy dynamiky hmotného bodu a tělesa.</w:t>
      </w:r>
    </w:p>
    <w:p w14:paraId="042C2C0A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Postup řešení konkrétní úlohy dynamiky soustav těles.</w:t>
      </w:r>
    </w:p>
    <w:p w14:paraId="2DA2297E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7. Hmotový moment setrvačnosti</w:t>
      </w:r>
    </w:p>
    <w:p w14:paraId="411E808B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Význam, rozlišované typy momentů setrvačnosti a vztahy mezi nimi.</w:t>
      </w:r>
    </w:p>
    <w:p w14:paraId="4A36300F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Postupy při určování momentů setrvačnosti.</w:t>
      </w:r>
    </w:p>
    <w:p w14:paraId="1BDE87F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Zjištění momentu setrvačnosti experimentem.</w:t>
      </w:r>
    </w:p>
    <w:p w14:paraId="4311EFE2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8. Periodický pohyb hmotného útvaru s jedním stupněm volnosti</w:t>
      </w:r>
    </w:p>
    <w:p w14:paraId="222C87F2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Rozlišované typy lineárního kmitání, působící silové účinky, závislost výchylky na čase.</w:t>
      </w:r>
    </w:p>
    <w:p w14:paraId="21681666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Důležité parametry kmitání, vlastní frekvence, definice a postup zjištění.</w:t>
      </w:r>
    </w:p>
    <w:p w14:paraId="31300579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Rezonance, amplitudová a fázová charakteristika.</w:t>
      </w:r>
    </w:p>
    <w:p w14:paraId="1A4EB233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9. Tah a tlak</w:t>
      </w:r>
    </w:p>
    <w:p w14:paraId="58170DB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Napětí v tahu/tlaku, pevnostní podmínka.</w:t>
      </w:r>
    </w:p>
    <w:p w14:paraId="07751DDD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 xml:space="preserve">Deformace v tahu/tlaku – </w:t>
      </w:r>
      <w:proofErr w:type="spellStart"/>
      <w:r>
        <w:t>Hookeův</w:t>
      </w:r>
      <w:proofErr w:type="spellEnd"/>
      <w:r>
        <w:t xml:space="preserve"> zákon, tahový diagram, deformační podmínka.</w:t>
      </w:r>
    </w:p>
    <w:p w14:paraId="3307639B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Princip superpozice.</w:t>
      </w:r>
    </w:p>
    <w:p w14:paraId="3D84ED40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lastRenderedPageBreak/>
        <w:t>10. Smyk/střih, tlak ve stykových plochách (otlačení)</w:t>
      </w:r>
    </w:p>
    <w:p w14:paraId="2F8E9614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Napětí ve smyku/střihu, pevnostní podmínka.</w:t>
      </w:r>
    </w:p>
    <w:p w14:paraId="0C205157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Tlak ve stykových plochách – podmínka v otlačení.</w:t>
      </w:r>
    </w:p>
    <w:p w14:paraId="4EDD2270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 xml:space="preserve">Deformace ve smyku – </w:t>
      </w:r>
      <w:proofErr w:type="spellStart"/>
      <w:r>
        <w:t>Hookeův</w:t>
      </w:r>
      <w:proofErr w:type="spellEnd"/>
      <w:r>
        <w:t xml:space="preserve"> zákon pro smyk.</w:t>
      </w:r>
    </w:p>
    <w:p w14:paraId="147F067F" w14:textId="77777777" w:rsidR="00045CB2" w:rsidRPr="0086103F" w:rsidRDefault="00045CB2" w:rsidP="00C63C2E">
      <w:pPr>
        <w:pStyle w:val="podotazka"/>
        <w:numPr>
          <w:ilvl w:val="0"/>
          <w:numId w:val="0"/>
        </w:numPr>
        <w:ind w:left="357"/>
      </w:pPr>
    </w:p>
    <w:p w14:paraId="6828E783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11. Krut</w:t>
      </w:r>
    </w:p>
    <w:p w14:paraId="04468155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Napětí v krutu, pevnostní podmínka.</w:t>
      </w:r>
    </w:p>
    <w:p w14:paraId="1FDC4D35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Deformace v krutu, deformační podmínka.</w:t>
      </w:r>
    </w:p>
    <w:p w14:paraId="618AADFD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Vztah mezi krouticím momentem, přenášeným výkonem a otáčkami u hřídelí.</w:t>
      </w:r>
    </w:p>
    <w:p w14:paraId="2041A48B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12. Ohyb přímých nosníků</w:t>
      </w:r>
    </w:p>
    <w:p w14:paraId="115235FA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Napětí v ohybu, pevnostní podmínka.</w:t>
      </w:r>
    </w:p>
    <w:p w14:paraId="19ED644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Deformace v ohybu – metody stanovení deformace.</w:t>
      </w:r>
    </w:p>
    <w:p w14:paraId="432BE070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Kvadratický moment průřezu, Steinerova věta.</w:t>
      </w:r>
    </w:p>
    <w:p w14:paraId="054E05D4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13. Prutové konstrukce</w:t>
      </w:r>
    </w:p>
    <w:p w14:paraId="1D424107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Nýtované, svařované, šroubované.</w:t>
      </w:r>
    </w:p>
    <w:p w14:paraId="11C56710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Zatížení konstrukcí.</w:t>
      </w:r>
    </w:p>
    <w:p w14:paraId="5D0F8928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Pevnostní výpočet.</w:t>
      </w:r>
    </w:p>
    <w:p w14:paraId="380DB426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14. Spojovací šrouby</w:t>
      </w:r>
    </w:p>
    <w:p w14:paraId="00C4EFDF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Druhy závitů a typy spojovacích šroubů.</w:t>
      </w:r>
    </w:p>
    <w:p w14:paraId="1E32FE3A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Modely šroubových spojů.</w:t>
      </w:r>
    </w:p>
    <w:p w14:paraId="254FC41A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Pevnostní výpočet.</w:t>
      </w:r>
    </w:p>
    <w:p w14:paraId="0022CDF0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15. Pohybové šrouby</w:t>
      </w:r>
    </w:p>
    <w:p w14:paraId="524319A9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Druhy závitů a typy pohybových šroubů.</w:t>
      </w:r>
    </w:p>
    <w:p w14:paraId="733C43B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Samosvornost a účinnost pohybových šroubů.</w:t>
      </w:r>
    </w:p>
    <w:p w14:paraId="69FDE54B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Výpočet pohybových šroubů.</w:t>
      </w:r>
    </w:p>
    <w:p w14:paraId="4C526229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 xml:space="preserve">16. Spojovací části </w:t>
      </w:r>
    </w:p>
    <w:p w14:paraId="0F8C98A9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Čepy a kolíky.</w:t>
      </w:r>
    </w:p>
    <w:p w14:paraId="1FC9561A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Klíny a pera.</w:t>
      </w:r>
    </w:p>
    <w:p w14:paraId="09F8DA99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Drážkované hřídele, zděře, nalisovaný spoj, svěrné spoje.</w:t>
      </w:r>
    </w:p>
    <w:p w14:paraId="2AE6C712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17. Hřídele a hřídelová ložiska</w:t>
      </w:r>
    </w:p>
    <w:p w14:paraId="726FCCCF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Druhy hřídelí a jejich pevnostní výpočet.</w:t>
      </w:r>
    </w:p>
    <w:p w14:paraId="46112825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Rozdělení ložisek a jejich výpočet.</w:t>
      </w:r>
    </w:p>
    <w:p w14:paraId="1B3DF287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Kmitání hřídelí.</w:t>
      </w:r>
    </w:p>
    <w:p w14:paraId="328DEBC7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18. Ozubená soukolí</w:t>
      </w:r>
    </w:p>
    <w:p w14:paraId="099AF6C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Rozdělení ozubených soukolí.</w:t>
      </w:r>
    </w:p>
    <w:p w14:paraId="18F90C34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Základní profil ozubení.</w:t>
      </w:r>
    </w:p>
    <w:p w14:paraId="2555E250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Základní zákon ozubení.</w:t>
      </w:r>
    </w:p>
    <w:p w14:paraId="6AD7CC1C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19. Řemenové a řetězové pohony</w:t>
      </w:r>
    </w:p>
    <w:p w14:paraId="73BE3F16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Rozdělení pohonů.</w:t>
      </w:r>
    </w:p>
    <w:p w14:paraId="64872501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Geometrie pohonů.</w:t>
      </w:r>
    </w:p>
    <w:p w14:paraId="2FA37480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Výpočet pohonů.</w:t>
      </w:r>
    </w:p>
    <w:p w14:paraId="2CB923E0" w14:textId="77777777" w:rsidR="00045CB2" w:rsidRPr="006069F1" w:rsidRDefault="00045CB2" w:rsidP="00C63C2E">
      <w:pPr>
        <w:pStyle w:val="otazka"/>
        <w:numPr>
          <w:ilvl w:val="0"/>
          <w:numId w:val="0"/>
        </w:numPr>
        <w:ind w:left="360"/>
      </w:pPr>
      <w:r w:rsidRPr="006069F1">
        <w:t>20. Pružiny</w:t>
      </w:r>
    </w:p>
    <w:p w14:paraId="55A205E4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Deformační diagramy.</w:t>
      </w:r>
    </w:p>
    <w:p w14:paraId="43C8DA8A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Výpočtové modely.</w:t>
      </w:r>
    </w:p>
    <w:p w14:paraId="0B74AA64" w14:textId="77777777" w:rsidR="00045CB2" w:rsidRDefault="00045CB2" w:rsidP="00C63C2E">
      <w:pPr>
        <w:pStyle w:val="podotazka"/>
        <w:numPr>
          <w:ilvl w:val="0"/>
          <w:numId w:val="0"/>
        </w:numPr>
        <w:ind w:left="360"/>
      </w:pPr>
      <w:r>
        <w:t>Uložení pružin.</w:t>
      </w:r>
    </w:p>
    <w:p w14:paraId="15B97208" w14:textId="77777777" w:rsidR="00045CB2" w:rsidRDefault="00045CB2" w:rsidP="00C63C2E"/>
    <w:p w14:paraId="06585D20" w14:textId="77777777" w:rsidR="00045CB2" w:rsidRDefault="00045CB2" w:rsidP="00C63C2E"/>
    <w:p w14:paraId="06F93B4B" w14:textId="77777777" w:rsidR="00045CB2" w:rsidRDefault="00045CB2" w:rsidP="00C63C2E"/>
    <w:p w14:paraId="2264553C" w14:textId="77777777" w:rsidR="00045CB2" w:rsidRDefault="00045CB2" w:rsidP="00C63C2E"/>
    <w:p w14:paraId="7E269FFB" w14:textId="77777777" w:rsidR="00045CB2" w:rsidRPr="00EE7C85" w:rsidRDefault="00045CB2" w:rsidP="00C63C2E">
      <w:pPr>
        <w:pStyle w:val="Nzev"/>
        <w:rPr>
          <w:sz w:val="36"/>
          <w:szCs w:val="36"/>
        </w:rPr>
      </w:pPr>
      <w:r w:rsidRPr="00EE7C85">
        <w:rPr>
          <w:sz w:val="36"/>
          <w:szCs w:val="36"/>
        </w:rPr>
        <w:lastRenderedPageBreak/>
        <w:t>Řízení a organizace výrobních procesů</w:t>
      </w:r>
    </w:p>
    <w:p w14:paraId="2AD46170" w14:textId="77777777" w:rsidR="004D3F8B" w:rsidRDefault="00045CB2" w:rsidP="004D3F8B">
      <w:pPr>
        <w:pStyle w:val="obor"/>
        <w:pBdr>
          <w:bottom w:val="single" w:sz="4" w:space="1" w:color="auto"/>
        </w:pBdr>
      </w:pPr>
      <w:r w:rsidRPr="00FA7D65">
        <w:t>obor</w:t>
      </w:r>
      <w:r w:rsidRPr="0026721D">
        <w:t xml:space="preserve"> </w:t>
      </w:r>
      <w:r>
        <w:t>IU</w:t>
      </w:r>
      <w:r w:rsidRPr="0026721D">
        <w:t xml:space="preserve"> – </w:t>
      </w:r>
      <w:r>
        <w:t>bakalářské</w:t>
      </w:r>
      <w:r w:rsidRPr="0026721D">
        <w:t xml:space="preserve"> studium </w:t>
      </w:r>
      <w:r>
        <w:br/>
        <w:t>t</w:t>
      </w:r>
      <w:r w:rsidRPr="00D321AD">
        <w:t>ematické okruhy problémů ke státní závěrečné zkoušce</w:t>
      </w:r>
    </w:p>
    <w:p w14:paraId="30AAC5E7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Výroba</w:t>
      </w:r>
    </w:p>
    <w:p w14:paraId="2276FBF2" w14:textId="77777777" w:rsidR="00213226" w:rsidRDefault="00213226" w:rsidP="00213226">
      <w:pPr>
        <w:numPr>
          <w:ilvl w:val="0"/>
          <w:numId w:val="35"/>
        </w:numPr>
        <w:jc w:val="left"/>
        <w:rPr>
          <w:sz w:val="22"/>
          <w:szCs w:val="22"/>
        </w:rPr>
      </w:pPr>
      <w:r>
        <w:rPr>
          <w:sz w:val="22"/>
          <w:szCs w:val="22"/>
        </w:rPr>
        <w:t>Výrobní systém (popis).</w:t>
      </w:r>
    </w:p>
    <w:p w14:paraId="49AC4243" w14:textId="77777777" w:rsidR="00213226" w:rsidRDefault="00213226" w:rsidP="00213226">
      <w:pPr>
        <w:numPr>
          <w:ilvl w:val="0"/>
          <w:numId w:val="35"/>
        </w:numPr>
        <w:jc w:val="left"/>
        <w:rPr>
          <w:sz w:val="22"/>
          <w:szCs w:val="22"/>
        </w:rPr>
      </w:pPr>
      <w:r>
        <w:rPr>
          <w:sz w:val="22"/>
          <w:szCs w:val="22"/>
        </w:rPr>
        <w:t>Typy výrob podle odběru produkce (bodu rozpojení objednávek), dle charakteru výrobního procesu a dle spojitosti výrobního procesu.</w:t>
      </w:r>
    </w:p>
    <w:p w14:paraId="7076EBE3" w14:textId="77777777" w:rsidR="00213226" w:rsidRDefault="00213226" w:rsidP="00213226">
      <w:pPr>
        <w:numPr>
          <w:ilvl w:val="0"/>
          <w:numId w:val="35"/>
        </w:numPr>
        <w:jc w:val="left"/>
        <w:rPr>
          <w:sz w:val="22"/>
          <w:szCs w:val="22"/>
        </w:rPr>
      </w:pPr>
      <w:r>
        <w:rPr>
          <w:sz w:val="22"/>
          <w:szCs w:val="22"/>
        </w:rPr>
        <w:t>Faktory konkurenceschopnosti.</w:t>
      </w:r>
    </w:p>
    <w:p w14:paraId="1D4464B8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2. Výrobní proces</w:t>
      </w:r>
    </w:p>
    <w:p w14:paraId="63D8A70E" w14:textId="77777777" w:rsidR="00213226" w:rsidRDefault="00213226" w:rsidP="00213226">
      <w:pPr>
        <w:numPr>
          <w:ilvl w:val="0"/>
          <w:numId w:val="36"/>
        </w:numPr>
        <w:jc w:val="left"/>
        <w:rPr>
          <w:sz w:val="22"/>
          <w:szCs w:val="22"/>
        </w:rPr>
      </w:pPr>
      <w:r>
        <w:rPr>
          <w:sz w:val="22"/>
          <w:szCs w:val="22"/>
        </w:rPr>
        <w:t>Definice a členění firemních procesů.</w:t>
      </w:r>
    </w:p>
    <w:p w14:paraId="098DB77B" w14:textId="77777777" w:rsidR="00213226" w:rsidRDefault="00213226" w:rsidP="00213226">
      <w:pPr>
        <w:numPr>
          <w:ilvl w:val="0"/>
          <w:numId w:val="36"/>
        </w:numPr>
        <w:jc w:val="left"/>
        <w:rPr>
          <w:sz w:val="22"/>
          <w:szCs w:val="22"/>
        </w:rPr>
      </w:pPr>
      <w:r>
        <w:rPr>
          <w:sz w:val="22"/>
          <w:szCs w:val="22"/>
        </w:rPr>
        <w:t>Technologický a pracovní proces.</w:t>
      </w:r>
    </w:p>
    <w:p w14:paraId="1CC492AC" w14:textId="77777777" w:rsidR="00213226" w:rsidRDefault="00213226" w:rsidP="00213226">
      <w:pPr>
        <w:numPr>
          <w:ilvl w:val="0"/>
          <w:numId w:val="36"/>
        </w:numPr>
        <w:jc w:val="left"/>
        <w:rPr>
          <w:sz w:val="22"/>
          <w:szCs w:val="22"/>
        </w:rPr>
      </w:pPr>
      <w:r>
        <w:rPr>
          <w:sz w:val="22"/>
          <w:szCs w:val="22"/>
        </w:rPr>
        <w:t>Standardizace firemních procesů (obsah a číselníky, technická normalizace, technickohospodářské normy).</w:t>
      </w:r>
    </w:p>
    <w:p w14:paraId="3C3B91AC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3. Proces řízení</w:t>
      </w:r>
    </w:p>
    <w:p w14:paraId="54504E5F" w14:textId="77777777" w:rsidR="00213226" w:rsidRDefault="00213226" w:rsidP="00213226">
      <w:pPr>
        <w:numPr>
          <w:ilvl w:val="0"/>
          <w:numId w:val="37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Proces řízení jako informační působení, fáze a cyklus procesu řízení.</w:t>
      </w:r>
    </w:p>
    <w:p w14:paraId="27DB7904" w14:textId="77777777" w:rsidR="00213226" w:rsidRDefault="00213226" w:rsidP="00213226">
      <w:pPr>
        <w:numPr>
          <w:ilvl w:val="0"/>
          <w:numId w:val="37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Prvky, přístupy a metody procesu rozhodování.</w:t>
      </w:r>
    </w:p>
    <w:p w14:paraId="29BE5483" w14:textId="77777777" w:rsidR="00213226" w:rsidRDefault="00213226" w:rsidP="00213226">
      <w:pPr>
        <w:numPr>
          <w:ilvl w:val="0"/>
          <w:numId w:val="37"/>
        </w:numPr>
        <w:jc w:val="left"/>
        <w:rPr>
          <w:sz w:val="22"/>
          <w:szCs w:val="22"/>
        </w:rPr>
      </w:pPr>
      <w:r>
        <w:rPr>
          <w:sz w:val="22"/>
          <w:szCs w:val="22"/>
        </w:rPr>
        <w:t>Systém řízení výroby z pohledu vnitřních a vnějších vazeb.</w:t>
      </w:r>
    </w:p>
    <w:p w14:paraId="05BCF910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4. Kapacita výroby, výrobní úkol, výrobní spotřeba a zásoby</w:t>
      </w:r>
    </w:p>
    <w:p w14:paraId="3DAB9BA0" w14:textId="77777777" w:rsidR="00213226" w:rsidRDefault="00213226" w:rsidP="00213226">
      <w:pPr>
        <w:numPr>
          <w:ilvl w:val="0"/>
          <w:numId w:val="38"/>
        </w:numPr>
        <w:jc w:val="left"/>
        <w:rPr>
          <w:sz w:val="22"/>
          <w:szCs w:val="22"/>
        </w:rPr>
      </w:pPr>
      <w:r>
        <w:rPr>
          <w:sz w:val="22"/>
          <w:szCs w:val="22"/>
        </w:rPr>
        <w:t>Definice (kapacita výroby, výrobní úkol, výrobní spotřeba, výrobní zásoby).</w:t>
      </w:r>
    </w:p>
    <w:p w14:paraId="7B7E2788" w14:textId="77777777" w:rsidR="00213226" w:rsidRDefault="00213226" w:rsidP="00213226">
      <w:pPr>
        <w:numPr>
          <w:ilvl w:val="0"/>
          <w:numId w:val="38"/>
        </w:numPr>
        <w:jc w:val="left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Rozbor ukazatelů </w:t>
      </w:r>
      <w:bookmarkEnd w:id="0"/>
      <w:bookmarkEnd w:id="1"/>
      <w:r>
        <w:rPr>
          <w:sz w:val="22"/>
          <w:szCs w:val="22"/>
        </w:rPr>
        <w:t>kapacity výroby (výkonnost nebo rytmus a takt, časový fond, pracnost) a výrobního úkolu (požadovaná výkonnost, výrobní rytmus a takt).</w:t>
      </w:r>
    </w:p>
    <w:p w14:paraId="31BF8784" w14:textId="77777777" w:rsidR="00213226" w:rsidRDefault="00213226" w:rsidP="00213226">
      <w:pPr>
        <w:numPr>
          <w:ilvl w:val="0"/>
          <w:numId w:val="3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Rozbor ukazatelů výrobní spotřeby (druhy a metody normování) a zásob (druhy a velikost zásob - výpočet: minimální, maximální, průměrné a </w:t>
      </w:r>
      <w:r>
        <w:rPr>
          <w:color w:val="000000"/>
          <w:sz w:val="22"/>
          <w:szCs w:val="22"/>
        </w:rPr>
        <w:t>běžné zásoby</w:t>
      </w:r>
      <w:r>
        <w:rPr>
          <w:sz w:val="22"/>
          <w:szCs w:val="22"/>
        </w:rPr>
        <w:t>).</w:t>
      </w:r>
    </w:p>
    <w:p w14:paraId="1BBE9737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5. Prostorová struktura výrobního procesu</w:t>
      </w:r>
    </w:p>
    <w:p w14:paraId="79BBDEA9" w14:textId="77777777" w:rsidR="00213226" w:rsidRDefault="00213226" w:rsidP="00213226">
      <w:pPr>
        <w:numPr>
          <w:ilvl w:val="0"/>
          <w:numId w:val="39"/>
        </w:numPr>
        <w:jc w:val="left"/>
        <w:rPr>
          <w:sz w:val="22"/>
          <w:szCs w:val="22"/>
        </w:rPr>
      </w:pPr>
      <w:r>
        <w:rPr>
          <w:sz w:val="22"/>
          <w:szCs w:val="22"/>
        </w:rPr>
        <w:t>Obsah a cíle.</w:t>
      </w:r>
    </w:p>
    <w:p w14:paraId="3759F6C0" w14:textId="77777777" w:rsidR="00213226" w:rsidRDefault="00213226" w:rsidP="00213226">
      <w:pPr>
        <w:numPr>
          <w:ilvl w:val="0"/>
          <w:numId w:val="39"/>
        </w:numPr>
        <w:jc w:val="left"/>
        <w:rPr>
          <w:sz w:val="22"/>
          <w:szCs w:val="22"/>
        </w:rPr>
      </w:pPr>
      <w:r>
        <w:rPr>
          <w:sz w:val="22"/>
          <w:szCs w:val="22"/>
        </w:rPr>
        <w:t>Způsoby uspořádání pracovišť.</w:t>
      </w:r>
    </w:p>
    <w:p w14:paraId="115BF93F" w14:textId="77777777" w:rsidR="00213226" w:rsidRDefault="00213226" w:rsidP="00213226">
      <w:pPr>
        <w:numPr>
          <w:ilvl w:val="0"/>
          <w:numId w:val="39"/>
        </w:numPr>
        <w:jc w:val="left"/>
        <w:rPr>
          <w:sz w:val="22"/>
          <w:szCs w:val="22"/>
        </w:rPr>
      </w:pPr>
      <w:bookmarkStart w:id="2" w:name="OLE_LINK3"/>
      <w:bookmarkStart w:id="3" w:name="OLE_LINK4"/>
      <w:r>
        <w:rPr>
          <w:sz w:val="22"/>
          <w:szCs w:val="22"/>
        </w:rPr>
        <w:t>Metody optimalizace prostorové struktury (objektů v prostoru a pracovišť v rámci objektů)</w:t>
      </w:r>
      <w:bookmarkEnd w:id="2"/>
      <w:bookmarkEnd w:id="3"/>
      <w:r>
        <w:rPr>
          <w:sz w:val="22"/>
          <w:szCs w:val="22"/>
        </w:rPr>
        <w:t>.</w:t>
      </w:r>
    </w:p>
    <w:p w14:paraId="1075A308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6. Časová struktura výrobního procesu</w:t>
      </w:r>
    </w:p>
    <w:p w14:paraId="0BFC25C7" w14:textId="77777777" w:rsidR="00213226" w:rsidRDefault="00213226" w:rsidP="00213226">
      <w:pPr>
        <w:numPr>
          <w:ilvl w:val="0"/>
          <w:numId w:val="40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Průběžná doba výrobku a výroby.</w:t>
      </w:r>
    </w:p>
    <w:p w14:paraId="6341FBC9" w14:textId="77777777" w:rsidR="00213226" w:rsidRPr="00946225" w:rsidRDefault="00213226" w:rsidP="00213226">
      <w:pPr>
        <w:widowControl/>
        <w:numPr>
          <w:ilvl w:val="0"/>
          <w:numId w:val="40"/>
        </w:numPr>
        <w:autoSpaceDE w:val="0"/>
        <w:autoSpaceDN w:val="0"/>
        <w:jc w:val="left"/>
        <w:rPr>
          <w:sz w:val="22"/>
          <w:szCs w:val="22"/>
        </w:rPr>
      </w:pPr>
      <w:r w:rsidRPr="00946225">
        <w:rPr>
          <w:sz w:val="22"/>
          <w:szCs w:val="22"/>
        </w:rPr>
        <w:t>Způsoby zkracování průběžné doby výroby (</w:t>
      </w:r>
      <w:r w:rsidRPr="00946225">
        <w:rPr>
          <w:bCs/>
          <w:sz w:val="22"/>
          <w:szCs w:val="22"/>
        </w:rPr>
        <w:t>pracnost operací a počet současně opracovávaných dílců, počet paralelních pracovišť a pracovníků, technická úroveň, počet a využití strojů, vzájemné překrývání a současné vykonávání pracovních operací, velikost výrobních dávek, aplikace principů SMED, nastavení výrobních předstihů, řešení zásob rozpracované výroby).</w:t>
      </w:r>
    </w:p>
    <w:p w14:paraId="75654C92" w14:textId="77777777" w:rsidR="00213226" w:rsidRDefault="00213226" w:rsidP="00213226">
      <w:pPr>
        <w:numPr>
          <w:ilvl w:val="0"/>
          <w:numId w:val="40"/>
        </w:numPr>
        <w:jc w:val="left"/>
        <w:rPr>
          <w:sz w:val="22"/>
          <w:szCs w:val="22"/>
        </w:rPr>
      </w:pPr>
      <w:r>
        <w:rPr>
          <w:sz w:val="22"/>
          <w:szCs w:val="22"/>
        </w:rPr>
        <w:t>Časové využití pracovníků a strojního výrobního zařízení (normování spotřeby času pracovníků, časové využití a spotřeba času práce strojů a zařízení).</w:t>
      </w:r>
    </w:p>
    <w:p w14:paraId="4A377539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7. Formy organizace provozních činností a výrobní linky</w:t>
      </w:r>
    </w:p>
    <w:p w14:paraId="4C98F308" w14:textId="77777777" w:rsidR="00213226" w:rsidRDefault="00213226" w:rsidP="00213226">
      <w:pPr>
        <w:numPr>
          <w:ilvl w:val="0"/>
          <w:numId w:val="41"/>
        </w:numPr>
        <w:jc w:val="left"/>
        <w:rPr>
          <w:sz w:val="22"/>
          <w:szCs w:val="22"/>
        </w:rPr>
      </w:pPr>
      <w:r>
        <w:rPr>
          <w:sz w:val="22"/>
          <w:szCs w:val="22"/>
        </w:rPr>
        <w:t>Formy organizace provozních činností z pohledu vztahů a návaznosti pracovišť.</w:t>
      </w:r>
    </w:p>
    <w:p w14:paraId="22B06641" w14:textId="77777777" w:rsidR="00213226" w:rsidRDefault="00213226" w:rsidP="00213226">
      <w:pPr>
        <w:numPr>
          <w:ilvl w:val="0"/>
          <w:numId w:val="41"/>
        </w:numPr>
        <w:jc w:val="left"/>
        <w:rPr>
          <w:sz w:val="22"/>
          <w:szCs w:val="22"/>
        </w:rPr>
      </w:pPr>
      <w:r>
        <w:rPr>
          <w:sz w:val="22"/>
          <w:szCs w:val="22"/>
        </w:rPr>
        <w:t>Definice a typologie výrobních linek (podle vazby a struktury).</w:t>
      </w:r>
    </w:p>
    <w:p w14:paraId="644F981D" w14:textId="77777777" w:rsidR="00213226" w:rsidRDefault="00213226" w:rsidP="00213226">
      <w:pPr>
        <w:numPr>
          <w:ilvl w:val="0"/>
          <w:numId w:val="41"/>
        </w:numPr>
        <w:jc w:val="left"/>
        <w:rPr>
          <w:sz w:val="22"/>
          <w:szCs w:val="22"/>
        </w:rPr>
      </w:pPr>
      <w:r>
        <w:rPr>
          <w:sz w:val="22"/>
          <w:szCs w:val="22"/>
        </w:rPr>
        <w:t>Kapacitní výpočty výrobních linek (rytmus, takt, obsah meziskladu, počet pracovníků, počet prvků v článcích).</w:t>
      </w:r>
    </w:p>
    <w:p w14:paraId="5C8B7BD5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8. Hodnocení strojního výrobního zařízení</w:t>
      </w:r>
    </w:p>
    <w:p w14:paraId="6E1A7869" w14:textId="77777777" w:rsidR="00213226" w:rsidRDefault="00213226" w:rsidP="00213226">
      <w:pPr>
        <w:numPr>
          <w:ilvl w:val="0"/>
          <w:numId w:val="42"/>
        </w:numPr>
        <w:jc w:val="left"/>
        <w:rPr>
          <w:sz w:val="22"/>
          <w:szCs w:val="22"/>
        </w:rPr>
      </w:pPr>
      <w:r>
        <w:rPr>
          <w:sz w:val="22"/>
          <w:szCs w:val="22"/>
        </w:rPr>
        <w:t>Členění a charakteristika ukazatelů (technické, technologické, spotřeby, výkonnostní, ergonomické a environmentální, ekonomické).</w:t>
      </w:r>
    </w:p>
    <w:p w14:paraId="088A52C7" w14:textId="77777777" w:rsidR="00213226" w:rsidRDefault="00213226" w:rsidP="00213226">
      <w:pPr>
        <w:numPr>
          <w:ilvl w:val="0"/>
          <w:numId w:val="42"/>
        </w:numPr>
        <w:jc w:val="left"/>
        <w:rPr>
          <w:sz w:val="22"/>
          <w:szCs w:val="22"/>
        </w:rPr>
      </w:pPr>
      <w:r>
        <w:rPr>
          <w:sz w:val="22"/>
          <w:szCs w:val="22"/>
        </w:rPr>
        <w:t>Výkonnost strojů v soupravách (hodinová teoretická a v čase operativním, produktivním, celkovém; výkonnost denní, sezónní a roční).</w:t>
      </w:r>
    </w:p>
    <w:p w14:paraId="3D964EDF" w14:textId="77777777" w:rsidR="00213226" w:rsidRDefault="00213226" w:rsidP="00213226">
      <w:pPr>
        <w:numPr>
          <w:ilvl w:val="0"/>
          <w:numId w:val="42"/>
        </w:numPr>
        <w:jc w:val="left"/>
        <w:rPr>
          <w:sz w:val="22"/>
          <w:szCs w:val="22"/>
        </w:rPr>
      </w:pPr>
      <w:r>
        <w:rPr>
          <w:sz w:val="22"/>
          <w:szCs w:val="22"/>
        </w:rPr>
        <w:t>Analýza nákladů na provoz strojů v soupravách (fixní a variabilní), celková efektivnost strojního výrobního zařízení (OEE).</w:t>
      </w:r>
    </w:p>
    <w:p w14:paraId="4A5C8BCA" w14:textId="77777777" w:rsidR="00213226" w:rsidRDefault="00213226" w:rsidP="0021322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9. Výroba a pracovníci</w:t>
      </w:r>
    </w:p>
    <w:p w14:paraId="5B6BA8DC" w14:textId="77777777" w:rsidR="00213226" w:rsidRDefault="00213226" w:rsidP="00213226">
      <w:pPr>
        <w:widowControl/>
        <w:numPr>
          <w:ilvl w:val="0"/>
          <w:numId w:val="49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Faktory působící na zvyšování výkonnosti pracovníků </w:t>
      </w:r>
      <w:r w:rsidRPr="00AB0758">
        <w:rPr>
          <w:sz w:val="22"/>
          <w:szCs w:val="22"/>
        </w:rPr>
        <w:t>(</w:t>
      </w:r>
      <w:r w:rsidRPr="00AB0758">
        <w:rPr>
          <w:bCs/>
          <w:sz w:val="22"/>
          <w:szCs w:val="22"/>
        </w:rPr>
        <w:t>flexibilita, kontinuální trénink</w:t>
      </w:r>
      <w:r>
        <w:rPr>
          <w:bCs/>
          <w:sz w:val="22"/>
          <w:szCs w:val="22"/>
        </w:rPr>
        <w:t>,</w:t>
      </w:r>
      <w:r w:rsidRPr="00AB0758">
        <w:rPr>
          <w:bCs/>
          <w:sz w:val="22"/>
          <w:szCs w:val="22"/>
        </w:rPr>
        <w:t xml:space="preserve"> motivace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režim práce a odpočinku ve vztahu k výkonnosti pracovníka během věku, směny, týdne, uspořádání pracoviště a parametry pracovního prostředí).</w:t>
      </w:r>
    </w:p>
    <w:p w14:paraId="4C39F004" w14:textId="77777777" w:rsidR="00213226" w:rsidRDefault="00213226" w:rsidP="00213226">
      <w:pPr>
        <w:numPr>
          <w:ilvl w:val="0"/>
          <w:numId w:val="49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Pracovní studie časové, pohybové a silové.</w:t>
      </w:r>
    </w:p>
    <w:p w14:paraId="65B9991A" w14:textId="77777777" w:rsidR="00213226" w:rsidRDefault="00213226" w:rsidP="00213226">
      <w:pPr>
        <w:numPr>
          <w:ilvl w:val="0"/>
          <w:numId w:val="49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Principy systému 5S, KAIZEN a </w:t>
      </w:r>
      <w:proofErr w:type="spellStart"/>
      <w:r>
        <w:rPr>
          <w:sz w:val="22"/>
          <w:szCs w:val="22"/>
        </w:rPr>
        <w:t>Six</w:t>
      </w:r>
      <w:proofErr w:type="spellEnd"/>
      <w:r>
        <w:rPr>
          <w:sz w:val="22"/>
          <w:szCs w:val="22"/>
        </w:rPr>
        <w:t xml:space="preserve"> Sigma.</w:t>
      </w:r>
    </w:p>
    <w:p w14:paraId="1C335782" w14:textId="77777777" w:rsidR="00213226" w:rsidRDefault="00213226" w:rsidP="00213226">
      <w:pPr>
        <w:tabs>
          <w:tab w:val="left" w:pos="3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Navrhování struktury výroby</w:t>
      </w:r>
    </w:p>
    <w:p w14:paraId="78B0E0A1" w14:textId="77777777" w:rsidR="00213226" w:rsidRDefault="00213226" w:rsidP="00213226">
      <w:pPr>
        <w:numPr>
          <w:ilvl w:val="0"/>
          <w:numId w:val="43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sz w:val="22"/>
          <w:szCs w:val="22"/>
        </w:rPr>
        <w:t>Typy inovací a inovační cyklus, marketingový a odbytový plán.</w:t>
      </w:r>
    </w:p>
    <w:p w14:paraId="34A6687D" w14:textId="77777777" w:rsidR="00213226" w:rsidRDefault="00213226" w:rsidP="00213226">
      <w:pPr>
        <w:numPr>
          <w:ilvl w:val="0"/>
          <w:numId w:val="43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sz w:val="22"/>
          <w:szCs w:val="22"/>
        </w:rPr>
        <w:t>Metody optimalizace struktury výroby.</w:t>
      </w:r>
    </w:p>
    <w:p w14:paraId="6F0361BE" w14:textId="77777777" w:rsidR="00213226" w:rsidRDefault="00213226" w:rsidP="00213226">
      <w:pPr>
        <w:numPr>
          <w:ilvl w:val="0"/>
          <w:numId w:val="43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Metody a nástroje používané při aplikaci metody TOC (hledání a odstraňování úzkých míst a nežádoucích efektů ve výrobě; metody realizace změn).</w:t>
      </w:r>
    </w:p>
    <w:p w14:paraId="6FC9AA29" w14:textId="77777777" w:rsidR="00213226" w:rsidRDefault="00213226" w:rsidP="00213226">
      <w:pPr>
        <w:tabs>
          <w:tab w:val="left" w:pos="3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11. Výpočet potřeby a struktury strojního výrobního zařízení</w:t>
      </w:r>
    </w:p>
    <w:p w14:paraId="2691D5B7" w14:textId="77777777" w:rsidR="00213226" w:rsidRDefault="00213226" w:rsidP="00213226">
      <w:pPr>
        <w:numPr>
          <w:ilvl w:val="0"/>
          <w:numId w:val="44"/>
        </w:numPr>
        <w:jc w:val="left"/>
        <w:rPr>
          <w:sz w:val="22"/>
          <w:szCs w:val="22"/>
        </w:rPr>
      </w:pPr>
      <w:r>
        <w:rPr>
          <w:sz w:val="22"/>
          <w:szCs w:val="22"/>
        </w:rPr>
        <w:t>Kritéria používaná při volbě strojního výrobního zařízení, metody multikriteriálního porovnání.</w:t>
      </w:r>
    </w:p>
    <w:p w14:paraId="43C099D5" w14:textId="77777777" w:rsidR="00213226" w:rsidRDefault="00213226" w:rsidP="00213226">
      <w:pPr>
        <w:numPr>
          <w:ilvl w:val="0"/>
          <w:numId w:val="44"/>
        </w:numPr>
        <w:jc w:val="left"/>
        <w:rPr>
          <w:sz w:val="22"/>
          <w:szCs w:val="22"/>
        </w:rPr>
      </w:pPr>
      <w:r>
        <w:rPr>
          <w:sz w:val="22"/>
          <w:szCs w:val="22"/>
        </w:rPr>
        <w:t>Ekonomické úvahy (rozhodování o účelnosti koupě a strategii používání a formách vlastnictví a financování).</w:t>
      </w:r>
    </w:p>
    <w:p w14:paraId="4EDA5DBD" w14:textId="77777777" w:rsidR="00213226" w:rsidRDefault="00213226" w:rsidP="00213226">
      <w:pPr>
        <w:numPr>
          <w:ilvl w:val="0"/>
          <w:numId w:val="44"/>
        </w:numPr>
        <w:jc w:val="left"/>
        <w:rPr>
          <w:sz w:val="22"/>
          <w:szCs w:val="22"/>
        </w:rPr>
      </w:pPr>
      <w:r>
        <w:rPr>
          <w:sz w:val="22"/>
          <w:szCs w:val="22"/>
        </w:rPr>
        <w:t>Metody výpočtu potřeby a plánování obnovy strojů.</w:t>
      </w:r>
    </w:p>
    <w:p w14:paraId="2A4B01F0" w14:textId="77777777" w:rsidR="00213226" w:rsidRDefault="00213226" w:rsidP="00213226">
      <w:pPr>
        <w:tabs>
          <w:tab w:val="left" w:pos="3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12. Operativní plánování</w:t>
      </w:r>
    </w:p>
    <w:p w14:paraId="1A962BB5" w14:textId="77777777" w:rsidR="00213226" w:rsidRDefault="00213226" w:rsidP="00213226">
      <w:pPr>
        <w:numPr>
          <w:ilvl w:val="0"/>
          <w:numId w:val="45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sz w:val="22"/>
          <w:szCs w:val="22"/>
        </w:rPr>
        <w:t>Operativní plánování odbytu (úkoly, odbytové činnosti, distribuční cesty).</w:t>
      </w:r>
    </w:p>
    <w:p w14:paraId="0E17783A" w14:textId="77777777" w:rsidR="00213226" w:rsidRDefault="00213226" w:rsidP="00213226">
      <w:pPr>
        <w:numPr>
          <w:ilvl w:val="0"/>
          <w:numId w:val="45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Operativní plánování výroby nebo poskytování služeb (hlavní výrobní plán, kapacitní plán a rozvrh, lhůtový plán a rozvrh, grafikon, standardní metody operativního plánování výroby pro různé typy výrob dle spojitosti).</w:t>
      </w:r>
    </w:p>
    <w:p w14:paraId="356C08C3" w14:textId="77777777" w:rsidR="00213226" w:rsidRDefault="00213226" w:rsidP="00213226">
      <w:pPr>
        <w:numPr>
          <w:ilvl w:val="0"/>
          <w:numId w:val="45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rStyle w:val="Zdraznn"/>
          <w:i w:val="0"/>
          <w:sz w:val="22"/>
          <w:szCs w:val="22"/>
        </w:rPr>
        <w:t>Operativní plánování zásobování a nákupu (úkoly, nákupní marketing, postup při operativním plánování zásobování, závislost/nezávislost na výstupech z výroby, systémy doplňování zásob).</w:t>
      </w:r>
    </w:p>
    <w:p w14:paraId="0C98E374" w14:textId="77777777" w:rsidR="00213226" w:rsidRDefault="00213226" w:rsidP="00213226">
      <w:pPr>
        <w:tabs>
          <w:tab w:val="left" w:pos="3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13. Operativní evidence, změnové řízení a technická příprava výroby</w:t>
      </w:r>
    </w:p>
    <w:p w14:paraId="605A9EF9" w14:textId="77777777" w:rsidR="00213226" w:rsidRDefault="00213226" w:rsidP="00213226">
      <w:pPr>
        <w:numPr>
          <w:ilvl w:val="0"/>
          <w:numId w:val="46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Obsah a úkoly </w:t>
      </w:r>
      <w:r>
        <w:rPr>
          <w:sz w:val="22"/>
          <w:szCs w:val="22"/>
        </w:rPr>
        <w:t>operativní evidence výroby nebo poskytování služeb.</w:t>
      </w:r>
    </w:p>
    <w:p w14:paraId="0F919B64" w14:textId="77777777" w:rsidR="00213226" w:rsidRDefault="00213226" w:rsidP="00213226">
      <w:pPr>
        <w:numPr>
          <w:ilvl w:val="0"/>
          <w:numId w:val="46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Obsah a úkoly </w:t>
      </w:r>
      <w:r>
        <w:rPr>
          <w:sz w:val="22"/>
          <w:szCs w:val="22"/>
        </w:rPr>
        <w:t xml:space="preserve">změnového a </w:t>
      </w:r>
      <w:proofErr w:type="spellStart"/>
      <w:r>
        <w:rPr>
          <w:sz w:val="22"/>
          <w:szCs w:val="22"/>
        </w:rPr>
        <w:t>odchylkového</w:t>
      </w:r>
      <w:proofErr w:type="spellEnd"/>
      <w:r>
        <w:rPr>
          <w:sz w:val="22"/>
          <w:szCs w:val="22"/>
        </w:rPr>
        <w:t xml:space="preserve"> řízení.</w:t>
      </w:r>
    </w:p>
    <w:p w14:paraId="6002F224" w14:textId="77777777" w:rsidR="00213226" w:rsidRDefault="00213226" w:rsidP="00213226">
      <w:pPr>
        <w:numPr>
          <w:ilvl w:val="0"/>
          <w:numId w:val="46"/>
        </w:numPr>
        <w:tabs>
          <w:tab w:val="left" w:pos="704"/>
        </w:tabs>
        <w:jc w:val="left"/>
        <w:rPr>
          <w:sz w:val="22"/>
          <w:szCs w:val="22"/>
        </w:rPr>
      </w:pPr>
      <w:r>
        <w:rPr>
          <w:bCs/>
          <w:sz w:val="22"/>
          <w:szCs w:val="22"/>
        </w:rPr>
        <w:t>Obsah a úkoly</w:t>
      </w:r>
      <w:r>
        <w:rPr>
          <w:sz w:val="22"/>
          <w:szCs w:val="22"/>
        </w:rPr>
        <w:t xml:space="preserve"> technické přípravy výroby a její vazba na operativní řízení výrobních procesů.</w:t>
      </w:r>
    </w:p>
    <w:p w14:paraId="6C102C5D" w14:textId="77777777" w:rsidR="00213226" w:rsidRDefault="00213226" w:rsidP="00213226">
      <w:pPr>
        <w:tabs>
          <w:tab w:val="left" w:pos="3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14. Řízení výrobních procesů v reálném čase a otevřené smyčce</w:t>
      </w:r>
    </w:p>
    <w:p w14:paraId="4382CB18" w14:textId="77777777" w:rsidR="00213226" w:rsidRPr="00946225" w:rsidRDefault="00213226" w:rsidP="00213226">
      <w:pPr>
        <w:numPr>
          <w:ilvl w:val="0"/>
          <w:numId w:val="47"/>
        </w:numPr>
        <w:jc w:val="left"/>
        <w:rPr>
          <w:sz w:val="22"/>
          <w:szCs w:val="22"/>
        </w:rPr>
      </w:pPr>
      <w:r w:rsidRPr="00946225">
        <w:rPr>
          <w:bCs/>
          <w:sz w:val="22"/>
          <w:szCs w:val="22"/>
        </w:rPr>
        <w:t xml:space="preserve">Obsah a úkoly řízení výrobních procesů v reálném čase </w:t>
      </w:r>
      <w:r>
        <w:rPr>
          <w:bCs/>
          <w:sz w:val="22"/>
          <w:szCs w:val="22"/>
        </w:rPr>
        <w:t xml:space="preserve">(členění RTM, </w:t>
      </w:r>
      <w:r>
        <w:rPr>
          <w:sz w:val="22"/>
          <w:szCs w:val="22"/>
        </w:rPr>
        <w:t>podrobný</w:t>
      </w:r>
      <w:r w:rsidRPr="00946225">
        <w:rPr>
          <w:sz w:val="22"/>
          <w:szCs w:val="22"/>
        </w:rPr>
        <w:t xml:space="preserve"> </w:t>
      </w:r>
      <w:r>
        <w:rPr>
          <w:sz w:val="22"/>
          <w:szCs w:val="22"/>
        </w:rPr>
        <w:t>harmonogram</w:t>
      </w:r>
      <w:r w:rsidRPr="00946225">
        <w:rPr>
          <w:sz w:val="22"/>
          <w:szCs w:val="22"/>
        </w:rPr>
        <w:t xml:space="preserve"> a rozvrh</w:t>
      </w:r>
      <w:r>
        <w:rPr>
          <w:sz w:val="22"/>
          <w:szCs w:val="22"/>
        </w:rPr>
        <w:t>,</w:t>
      </w:r>
      <w:r w:rsidRPr="00CD42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Pr="00946225">
        <w:rPr>
          <w:bCs/>
          <w:sz w:val="22"/>
          <w:szCs w:val="22"/>
        </w:rPr>
        <w:t>adání zakázk</w:t>
      </w:r>
      <w:r>
        <w:rPr>
          <w:bCs/>
          <w:sz w:val="22"/>
          <w:szCs w:val="22"/>
        </w:rPr>
        <w:t>y</w:t>
      </w:r>
      <w:r w:rsidRPr="00946225">
        <w:rPr>
          <w:bCs/>
          <w:sz w:val="22"/>
          <w:szCs w:val="22"/>
        </w:rPr>
        <w:t xml:space="preserve"> do výroby nebo k zajištění služby</w:t>
      </w:r>
      <w:r>
        <w:rPr>
          <w:bCs/>
          <w:sz w:val="22"/>
          <w:szCs w:val="22"/>
        </w:rPr>
        <w:t>)</w:t>
      </w:r>
      <w:r w:rsidRPr="00946225">
        <w:rPr>
          <w:sz w:val="22"/>
          <w:szCs w:val="22"/>
        </w:rPr>
        <w:t>.</w:t>
      </w:r>
    </w:p>
    <w:p w14:paraId="0BB6335C" w14:textId="77777777" w:rsidR="00213226" w:rsidRDefault="00213226" w:rsidP="00213226">
      <w:pPr>
        <w:numPr>
          <w:ilvl w:val="0"/>
          <w:numId w:val="47"/>
        </w:numPr>
        <w:jc w:val="left"/>
        <w:rPr>
          <w:sz w:val="22"/>
          <w:szCs w:val="22"/>
        </w:rPr>
      </w:pPr>
      <w:r>
        <w:rPr>
          <w:sz w:val="22"/>
          <w:szCs w:val="22"/>
        </w:rPr>
        <w:t>Metody řízení výrobních procesů v reálném čase.</w:t>
      </w:r>
    </w:p>
    <w:p w14:paraId="67DD0984" w14:textId="77777777" w:rsidR="00213226" w:rsidRDefault="00213226" w:rsidP="00213226">
      <w:pPr>
        <w:numPr>
          <w:ilvl w:val="0"/>
          <w:numId w:val="47"/>
        </w:numPr>
        <w:jc w:val="left"/>
        <w:rPr>
          <w:sz w:val="22"/>
          <w:szCs w:val="22"/>
        </w:rPr>
      </w:pPr>
      <w:r>
        <w:rPr>
          <w:sz w:val="22"/>
          <w:szCs w:val="22"/>
        </w:rPr>
        <w:t>Dispečerský systém řízení (obsah, vývojové etapy, dispečerská dokumentace, technické zajištění).</w:t>
      </w:r>
    </w:p>
    <w:p w14:paraId="25C2F687" w14:textId="77777777" w:rsidR="00213226" w:rsidRDefault="00213226" w:rsidP="00213226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 Pokročilé koncepty řízení výrobních procesů</w:t>
      </w:r>
    </w:p>
    <w:p w14:paraId="43787042" w14:textId="77777777" w:rsidR="00213226" w:rsidRDefault="00213226" w:rsidP="00213226">
      <w:pPr>
        <w:widowControl/>
        <w:numPr>
          <w:ilvl w:val="0"/>
          <w:numId w:val="48"/>
        </w:numPr>
        <w:jc w:val="left"/>
        <w:rPr>
          <w:sz w:val="22"/>
          <w:szCs w:val="22"/>
        </w:rPr>
      </w:pPr>
      <w:r w:rsidRPr="005B6B95">
        <w:rPr>
          <w:sz w:val="22"/>
          <w:szCs w:val="22"/>
        </w:rPr>
        <w:t xml:space="preserve">Mapa hlavních pokročilých konceptů řízení a organizace výrobních procesů </w:t>
      </w:r>
      <w:r>
        <w:rPr>
          <w:sz w:val="22"/>
          <w:szCs w:val="22"/>
        </w:rPr>
        <w:t xml:space="preserve">(cíle, základy, pilíře, nástroje) a charakteristika minimálně 4 pokročilých přístupů z: Štíhlá výroba, </w:t>
      </w:r>
      <w:r w:rsidRPr="00C02AFE">
        <w:rPr>
          <w:rStyle w:val="FontStyle34"/>
          <w:b w:val="0"/>
          <w:sz w:val="22"/>
          <w:szCs w:val="22"/>
        </w:rPr>
        <w:t xml:space="preserve">JIT, KANBAN, TOC, PULL, Procesní přístup, </w:t>
      </w:r>
      <w:r>
        <w:rPr>
          <w:rStyle w:val="FontStyle34"/>
          <w:b w:val="0"/>
          <w:sz w:val="22"/>
          <w:szCs w:val="22"/>
        </w:rPr>
        <w:t>Řízení změn,</w:t>
      </w:r>
      <w:r w:rsidRPr="00DD5A94">
        <w:rPr>
          <w:rStyle w:val="FontStyle34"/>
          <w:b w:val="0"/>
          <w:sz w:val="22"/>
          <w:szCs w:val="22"/>
        </w:rPr>
        <w:t xml:space="preserve"> </w:t>
      </w:r>
      <w:r w:rsidRPr="00C02AFE">
        <w:rPr>
          <w:rStyle w:val="FontStyle34"/>
          <w:b w:val="0"/>
          <w:sz w:val="22"/>
          <w:szCs w:val="22"/>
        </w:rPr>
        <w:t>KAIZEN,</w:t>
      </w:r>
      <w:r>
        <w:rPr>
          <w:rStyle w:val="FontStyle34"/>
          <w:b w:val="0"/>
          <w:sz w:val="22"/>
          <w:szCs w:val="22"/>
        </w:rPr>
        <w:t xml:space="preserve"> </w:t>
      </w:r>
      <w:r w:rsidRPr="00C02AFE">
        <w:rPr>
          <w:rStyle w:val="FontStyle34"/>
          <w:b w:val="0"/>
          <w:sz w:val="22"/>
          <w:szCs w:val="22"/>
        </w:rPr>
        <w:t xml:space="preserve">VSM, </w:t>
      </w:r>
      <w:r>
        <w:rPr>
          <w:rStyle w:val="Zdraznn"/>
          <w:i w:val="0"/>
          <w:sz w:val="22"/>
          <w:szCs w:val="22"/>
        </w:rPr>
        <w:t>SCM,</w:t>
      </w:r>
      <w:r w:rsidRPr="00C02AFE">
        <w:rPr>
          <w:rStyle w:val="FontStyle34"/>
          <w:b w:val="0"/>
          <w:sz w:val="22"/>
          <w:szCs w:val="22"/>
        </w:rPr>
        <w:t xml:space="preserve"> </w:t>
      </w:r>
      <w:r>
        <w:rPr>
          <w:rStyle w:val="FontStyle34"/>
          <w:b w:val="0"/>
          <w:sz w:val="22"/>
          <w:szCs w:val="22"/>
        </w:rPr>
        <w:t>ILŘ,</w:t>
      </w:r>
      <w:r w:rsidRPr="00C02AFE">
        <w:rPr>
          <w:rStyle w:val="FontStyle34"/>
          <w:b w:val="0"/>
          <w:sz w:val="22"/>
          <w:szCs w:val="22"/>
        </w:rPr>
        <w:t xml:space="preserve"> JIDOKA, TQM, </w:t>
      </w:r>
      <w:proofErr w:type="spellStart"/>
      <w:r w:rsidRPr="00C02AFE">
        <w:rPr>
          <w:rStyle w:val="FontStyle34"/>
          <w:b w:val="0"/>
          <w:sz w:val="22"/>
          <w:szCs w:val="22"/>
        </w:rPr>
        <w:t>Six</w:t>
      </w:r>
      <w:proofErr w:type="spellEnd"/>
      <w:r w:rsidRPr="00C02AFE">
        <w:rPr>
          <w:rStyle w:val="FontStyle34"/>
          <w:b w:val="0"/>
          <w:sz w:val="22"/>
          <w:szCs w:val="22"/>
        </w:rPr>
        <w:t xml:space="preserve"> Sigma, 3Mu, Takt Time/</w:t>
      </w:r>
      <w:proofErr w:type="spellStart"/>
      <w:r w:rsidRPr="00C02AFE">
        <w:rPr>
          <w:rStyle w:val="FontStyle34"/>
          <w:b w:val="0"/>
          <w:sz w:val="22"/>
          <w:szCs w:val="22"/>
        </w:rPr>
        <w:t>Cycle</w:t>
      </w:r>
      <w:proofErr w:type="spellEnd"/>
      <w:r w:rsidRPr="00C02AFE">
        <w:rPr>
          <w:rStyle w:val="FontStyle34"/>
          <w:b w:val="0"/>
          <w:sz w:val="22"/>
          <w:szCs w:val="22"/>
        </w:rPr>
        <w:t xml:space="preserve"> Time, SMED, TPM, </w:t>
      </w:r>
      <w:proofErr w:type="spellStart"/>
      <w:r w:rsidRPr="00C02AFE">
        <w:rPr>
          <w:rStyle w:val="FontStyle34"/>
          <w:b w:val="0"/>
          <w:sz w:val="22"/>
          <w:szCs w:val="22"/>
        </w:rPr>
        <w:t>One</w:t>
      </w:r>
      <w:proofErr w:type="spellEnd"/>
      <w:r w:rsidRPr="00C02AFE">
        <w:rPr>
          <w:rStyle w:val="FontStyle34"/>
          <w:b w:val="0"/>
          <w:sz w:val="22"/>
          <w:szCs w:val="22"/>
        </w:rPr>
        <w:t xml:space="preserve"> </w:t>
      </w:r>
      <w:proofErr w:type="spellStart"/>
      <w:r w:rsidRPr="00C02AFE">
        <w:rPr>
          <w:rStyle w:val="FontStyle34"/>
          <w:b w:val="0"/>
          <w:sz w:val="22"/>
          <w:szCs w:val="22"/>
        </w:rPr>
        <w:t>Piece</w:t>
      </w:r>
      <w:proofErr w:type="spellEnd"/>
      <w:r w:rsidRPr="00C02AFE">
        <w:rPr>
          <w:rStyle w:val="FontStyle34"/>
          <w:b w:val="0"/>
          <w:sz w:val="22"/>
          <w:szCs w:val="22"/>
        </w:rPr>
        <w:t xml:space="preserve"> </w:t>
      </w:r>
      <w:proofErr w:type="spellStart"/>
      <w:r w:rsidRPr="00C02AFE">
        <w:rPr>
          <w:rStyle w:val="FontStyle34"/>
          <w:b w:val="0"/>
          <w:sz w:val="22"/>
          <w:szCs w:val="22"/>
        </w:rPr>
        <w:t>Flow</w:t>
      </w:r>
      <w:proofErr w:type="spellEnd"/>
      <w:r w:rsidRPr="00C02AFE">
        <w:rPr>
          <w:rStyle w:val="FontStyle34"/>
          <w:b w:val="0"/>
          <w:sz w:val="22"/>
          <w:szCs w:val="22"/>
        </w:rPr>
        <w:t xml:space="preserve">, VMI, WMS, </w:t>
      </w:r>
      <w:proofErr w:type="spellStart"/>
      <w:r w:rsidRPr="00C02AFE">
        <w:rPr>
          <w:rStyle w:val="FontStyle34"/>
          <w:b w:val="0"/>
          <w:sz w:val="22"/>
          <w:szCs w:val="22"/>
        </w:rPr>
        <w:t>BoA</w:t>
      </w:r>
      <w:proofErr w:type="spellEnd"/>
      <w:r w:rsidRPr="00C02AFE">
        <w:rPr>
          <w:rStyle w:val="FontStyle34"/>
          <w:b w:val="0"/>
          <w:sz w:val="22"/>
          <w:szCs w:val="22"/>
        </w:rPr>
        <w:t xml:space="preserve">, </w:t>
      </w:r>
      <w:r>
        <w:rPr>
          <w:rStyle w:val="FontStyle34"/>
          <w:b w:val="0"/>
          <w:sz w:val="22"/>
          <w:szCs w:val="22"/>
        </w:rPr>
        <w:t>Blockchain,</w:t>
      </w:r>
      <w:r w:rsidRPr="00C02AFE">
        <w:rPr>
          <w:rStyle w:val="FontStyle34"/>
          <w:b w:val="0"/>
          <w:sz w:val="22"/>
          <w:szCs w:val="22"/>
        </w:rPr>
        <w:t xml:space="preserve"> 5S, </w:t>
      </w:r>
      <w:proofErr w:type="spellStart"/>
      <w:r>
        <w:rPr>
          <w:rStyle w:val="FontStyle34"/>
          <w:b w:val="0"/>
          <w:sz w:val="22"/>
          <w:szCs w:val="22"/>
        </w:rPr>
        <w:t>Lean</w:t>
      </w:r>
      <w:proofErr w:type="spellEnd"/>
      <w:r>
        <w:rPr>
          <w:rStyle w:val="FontStyle34"/>
          <w:b w:val="0"/>
          <w:sz w:val="22"/>
          <w:szCs w:val="22"/>
        </w:rPr>
        <w:t xml:space="preserve"> </w:t>
      </w:r>
      <w:proofErr w:type="spellStart"/>
      <w:r>
        <w:rPr>
          <w:rStyle w:val="FontStyle34"/>
          <w:b w:val="0"/>
          <w:sz w:val="22"/>
          <w:szCs w:val="22"/>
        </w:rPr>
        <w:t>Six</w:t>
      </w:r>
      <w:proofErr w:type="spellEnd"/>
      <w:r>
        <w:rPr>
          <w:rStyle w:val="FontStyle34"/>
          <w:b w:val="0"/>
          <w:sz w:val="22"/>
          <w:szCs w:val="22"/>
        </w:rPr>
        <w:t xml:space="preserve"> Sigma, Design </w:t>
      </w:r>
      <w:proofErr w:type="spellStart"/>
      <w:r>
        <w:rPr>
          <w:rStyle w:val="FontStyle34"/>
          <w:b w:val="0"/>
          <w:sz w:val="22"/>
          <w:szCs w:val="22"/>
        </w:rPr>
        <w:t>for</w:t>
      </w:r>
      <w:proofErr w:type="spellEnd"/>
      <w:r>
        <w:rPr>
          <w:rStyle w:val="FontStyle34"/>
          <w:b w:val="0"/>
          <w:sz w:val="22"/>
          <w:szCs w:val="22"/>
        </w:rPr>
        <w:t xml:space="preserve"> </w:t>
      </w:r>
      <w:proofErr w:type="spellStart"/>
      <w:r>
        <w:rPr>
          <w:rStyle w:val="FontStyle34"/>
          <w:b w:val="0"/>
          <w:sz w:val="22"/>
          <w:szCs w:val="22"/>
        </w:rPr>
        <w:t>Six</w:t>
      </w:r>
      <w:proofErr w:type="spellEnd"/>
      <w:r>
        <w:rPr>
          <w:rStyle w:val="FontStyle34"/>
          <w:b w:val="0"/>
          <w:sz w:val="22"/>
          <w:szCs w:val="22"/>
        </w:rPr>
        <w:t xml:space="preserve"> Sigma, </w:t>
      </w:r>
      <w:proofErr w:type="spellStart"/>
      <w:r w:rsidRPr="00C02AFE">
        <w:rPr>
          <w:rStyle w:val="FontStyle34"/>
          <w:b w:val="0"/>
          <w:sz w:val="22"/>
          <w:szCs w:val="22"/>
        </w:rPr>
        <w:t>Poka-yoke</w:t>
      </w:r>
      <w:proofErr w:type="spellEnd"/>
      <w:r w:rsidRPr="00C02AFE">
        <w:rPr>
          <w:rStyle w:val="FontStyle34"/>
          <w:b w:val="0"/>
          <w:sz w:val="22"/>
          <w:szCs w:val="22"/>
        </w:rPr>
        <w:t>, SPC, STANDARDIZACE, WCM</w:t>
      </w:r>
      <w:r w:rsidRPr="00C02AFE">
        <w:rPr>
          <w:rStyle w:val="FontStyle34"/>
          <w:b w:val="0"/>
          <w:i/>
          <w:sz w:val="22"/>
          <w:szCs w:val="22"/>
        </w:rPr>
        <w:t>/WCP/WCB</w:t>
      </w:r>
      <w:r w:rsidRPr="00C02AFE">
        <w:rPr>
          <w:rStyle w:val="FontStyle34"/>
          <w:b w:val="0"/>
          <w:sz w:val="22"/>
          <w:szCs w:val="22"/>
        </w:rPr>
        <w:t>, HEIJUNKA.</w:t>
      </w:r>
    </w:p>
    <w:p w14:paraId="7E777E4C" w14:textId="77777777" w:rsidR="00213226" w:rsidRDefault="00213226" w:rsidP="00213226">
      <w:pPr>
        <w:widowControl/>
        <w:numPr>
          <w:ilvl w:val="0"/>
          <w:numId w:val="48"/>
        </w:numPr>
        <w:jc w:val="left"/>
        <w:rPr>
          <w:sz w:val="22"/>
          <w:szCs w:val="22"/>
        </w:rPr>
      </w:pPr>
      <w:r>
        <w:rPr>
          <w:rStyle w:val="Zdraznn"/>
          <w:i w:val="0"/>
          <w:sz w:val="22"/>
          <w:szCs w:val="22"/>
        </w:rPr>
        <w:t>Charakteristika pokročilých IS typu MRP, ERP, APS a MES.</w:t>
      </w:r>
    </w:p>
    <w:p w14:paraId="49352025" w14:textId="77777777" w:rsidR="00213226" w:rsidRDefault="00213226" w:rsidP="00213226">
      <w:pPr>
        <w:widowControl/>
        <w:numPr>
          <w:ilvl w:val="0"/>
          <w:numId w:val="48"/>
        </w:numPr>
        <w:jc w:val="left"/>
        <w:rPr>
          <w:sz w:val="22"/>
          <w:szCs w:val="22"/>
        </w:rPr>
      </w:pPr>
      <w:r>
        <w:rPr>
          <w:sz w:val="22"/>
          <w:szCs w:val="22"/>
        </w:rPr>
        <w:t>Vizualizace výrobních informací.</w:t>
      </w:r>
    </w:p>
    <w:p w14:paraId="161F1312" w14:textId="77777777" w:rsidR="00045CB2" w:rsidRPr="00EE7C85" w:rsidRDefault="00045CB2" w:rsidP="009E56E2">
      <w:pPr>
        <w:widowControl/>
        <w:jc w:val="left"/>
      </w:pPr>
    </w:p>
    <w:p w14:paraId="412B5508" w14:textId="77777777" w:rsidR="00045CB2" w:rsidRDefault="00045CB2" w:rsidP="00C63C2E"/>
    <w:p w14:paraId="3669F64A" w14:textId="77777777" w:rsidR="00045CB2" w:rsidRPr="00C63C2E" w:rsidRDefault="00045CB2" w:rsidP="00C63C2E"/>
    <w:sectPr w:rsidR="00045CB2" w:rsidRPr="00C63C2E" w:rsidSect="00C3053E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B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1" w15:restartNumberingAfterBreak="0">
    <w:nsid w:val="141C1A41"/>
    <w:multiLevelType w:val="hybridMultilevel"/>
    <w:tmpl w:val="A384B1A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A9684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3" w15:restartNumberingAfterBreak="0">
    <w:nsid w:val="224B5FD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4" w15:restartNumberingAfterBreak="0">
    <w:nsid w:val="30DA5890"/>
    <w:multiLevelType w:val="hybridMultilevel"/>
    <w:tmpl w:val="CF4C2AD2"/>
    <w:lvl w:ilvl="0" w:tplc="08C0F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66C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3C4B4B3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43403F9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8" w15:restartNumberingAfterBreak="0">
    <w:nsid w:val="447D44F4"/>
    <w:multiLevelType w:val="hybridMultilevel"/>
    <w:tmpl w:val="CF4C2AD2"/>
    <w:lvl w:ilvl="0" w:tplc="08C0F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6D8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0" w15:restartNumberingAfterBreak="0">
    <w:nsid w:val="4B164B4D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1" w15:restartNumberingAfterBreak="0">
    <w:nsid w:val="4B2E709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2" w15:restartNumberingAfterBreak="0">
    <w:nsid w:val="4F0A76B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57B46C6F"/>
    <w:multiLevelType w:val="hybridMultilevel"/>
    <w:tmpl w:val="0D167496"/>
    <w:lvl w:ilvl="0" w:tplc="2ABC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5C46303"/>
    <w:multiLevelType w:val="hybridMultilevel"/>
    <w:tmpl w:val="D0C6B4C2"/>
    <w:lvl w:ilvl="0" w:tplc="08C0F14A">
      <w:start w:val="1"/>
      <w:numFmt w:val="decimal"/>
      <w:pStyle w:val="otazka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D4620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6" w15:restartNumberingAfterBreak="0">
    <w:nsid w:val="6A075849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7" w15:restartNumberingAfterBreak="0">
    <w:nsid w:val="6BAB3E4F"/>
    <w:multiLevelType w:val="hybridMultilevel"/>
    <w:tmpl w:val="62001010"/>
    <w:lvl w:ilvl="0" w:tplc="08C0F14A">
      <w:start w:val="1"/>
      <w:numFmt w:val="lowerLetter"/>
      <w:pStyle w:val="podotazk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2D05"/>
    <w:multiLevelType w:val="hybridMultilevel"/>
    <w:tmpl w:val="BBA8ADE0"/>
    <w:lvl w:ilvl="0" w:tplc="08C0F14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3FCA"/>
    <w:multiLevelType w:val="hybridMultilevel"/>
    <w:tmpl w:val="B232D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EF6D4B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num w:numId="1" w16cid:durableId="220289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9668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809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145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8678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988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897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9520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45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249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4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57126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16753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787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00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0246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582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89067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4262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45294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6767883">
    <w:abstractNumId w:val="14"/>
  </w:num>
  <w:num w:numId="22" w16cid:durableId="90392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1426594">
    <w:abstractNumId w:val="18"/>
  </w:num>
  <w:num w:numId="24" w16cid:durableId="956764334">
    <w:abstractNumId w:val="4"/>
  </w:num>
  <w:num w:numId="25" w16cid:durableId="2121799663">
    <w:abstractNumId w:val="8"/>
  </w:num>
  <w:num w:numId="26" w16cid:durableId="1571191365">
    <w:abstractNumId w:val="17"/>
  </w:num>
  <w:num w:numId="27" w16cid:durableId="808784825">
    <w:abstractNumId w:val="17"/>
    <w:lvlOverride w:ilvl="0">
      <w:startOverride w:val="1"/>
    </w:lvlOverride>
  </w:num>
  <w:num w:numId="28" w16cid:durableId="602687336">
    <w:abstractNumId w:val="17"/>
    <w:lvlOverride w:ilvl="0">
      <w:startOverride w:val="1"/>
    </w:lvlOverride>
  </w:num>
  <w:num w:numId="29" w16cid:durableId="19934256">
    <w:abstractNumId w:val="17"/>
    <w:lvlOverride w:ilvl="0">
      <w:startOverride w:val="1"/>
    </w:lvlOverride>
  </w:num>
  <w:num w:numId="30" w16cid:durableId="557975762">
    <w:abstractNumId w:val="17"/>
    <w:lvlOverride w:ilvl="0">
      <w:startOverride w:val="1"/>
    </w:lvlOverride>
  </w:num>
  <w:num w:numId="31" w16cid:durableId="395511270">
    <w:abstractNumId w:val="17"/>
    <w:lvlOverride w:ilvl="0">
      <w:startOverride w:val="1"/>
    </w:lvlOverride>
  </w:num>
  <w:num w:numId="32" w16cid:durableId="945621641">
    <w:abstractNumId w:val="17"/>
    <w:lvlOverride w:ilvl="0">
      <w:startOverride w:val="1"/>
    </w:lvlOverride>
  </w:num>
  <w:num w:numId="33" w16cid:durableId="1114523528">
    <w:abstractNumId w:val="17"/>
    <w:lvlOverride w:ilvl="0">
      <w:startOverride w:val="1"/>
    </w:lvlOverride>
  </w:num>
  <w:num w:numId="34" w16cid:durableId="2053269298">
    <w:abstractNumId w:val="19"/>
  </w:num>
  <w:num w:numId="35" w16cid:durableId="1034580074">
    <w:abstractNumId w:val="5"/>
  </w:num>
  <w:num w:numId="36" w16cid:durableId="216356995">
    <w:abstractNumId w:val="2"/>
  </w:num>
  <w:num w:numId="37" w16cid:durableId="1354068071">
    <w:abstractNumId w:val="10"/>
  </w:num>
  <w:num w:numId="38" w16cid:durableId="392121651">
    <w:abstractNumId w:val="11"/>
  </w:num>
  <w:num w:numId="39" w16cid:durableId="1733235369">
    <w:abstractNumId w:val="15"/>
  </w:num>
  <w:num w:numId="40" w16cid:durableId="141848197">
    <w:abstractNumId w:val="16"/>
  </w:num>
  <w:num w:numId="41" w16cid:durableId="1082872452">
    <w:abstractNumId w:val="3"/>
  </w:num>
  <w:num w:numId="42" w16cid:durableId="1154221986">
    <w:abstractNumId w:val="6"/>
  </w:num>
  <w:num w:numId="43" w16cid:durableId="962348973">
    <w:abstractNumId w:val="0"/>
  </w:num>
  <w:num w:numId="44" w16cid:durableId="1249654768">
    <w:abstractNumId w:val="9"/>
  </w:num>
  <w:num w:numId="45" w16cid:durableId="1368876834">
    <w:abstractNumId w:val="7"/>
  </w:num>
  <w:num w:numId="46" w16cid:durableId="1368603875">
    <w:abstractNumId w:val="20"/>
  </w:num>
  <w:num w:numId="47" w16cid:durableId="1569806880">
    <w:abstractNumId w:val="12"/>
  </w:num>
  <w:num w:numId="48" w16cid:durableId="1483960555">
    <w:abstractNumId w:val="13"/>
  </w:num>
  <w:num w:numId="49" w16cid:durableId="128326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1D"/>
    <w:rsid w:val="00010853"/>
    <w:rsid w:val="0001403A"/>
    <w:rsid w:val="000329E5"/>
    <w:rsid w:val="00045CB2"/>
    <w:rsid w:val="00063953"/>
    <w:rsid w:val="00064DE3"/>
    <w:rsid w:val="00072425"/>
    <w:rsid w:val="000A2559"/>
    <w:rsid w:val="00213226"/>
    <w:rsid w:val="0022092A"/>
    <w:rsid w:val="0026721D"/>
    <w:rsid w:val="002838C0"/>
    <w:rsid w:val="002A1E44"/>
    <w:rsid w:val="002F6F9E"/>
    <w:rsid w:val="00373733"/>
    <w:rsid w:val="003873CA"/>
    <w:rsid w:val="003B21AD"/>
    <w:rsid w:val="003C107E"/>
    <w:rsid w:val="003C5257"/>
    <w:rsid w:val="004071F5"/>
    <w:rsid w:val="004A21FE"/>
    <w:rsid w:val="004B3325"/>
    <w:rsid w:val="004C138F"/>
    <w:rsid w:val="004D3F8B"/>
    <w:rsid w:val="00513025"/>
    <w:rsid w:val="00571DD7"/>
    <w:rsid w:val="005E564F"/>
    <w:rsid w:val="005F74F4"/>
    <w:rsid w:val="006069F1"/>
    <w:rsid w:val="006D2ADD"/>
    <w:rsid w:val="0070531F"/>
    <w:rsid w:val="007552A0"/>
    <w:rsid w:val="007879B0"/>
    <w:rsid w:val="008203DC"/>
    <w:rsid w:val="0086103F"/>
    <w:rsid w:val="00864EBA"/>
    <w:rsid w:val="008F132E"/>
    <w:rsid w:val="009402D5"/>
    <w:rsid w:val="00970282"/>
    <w:rsid w:val="00973E19"/>
    <w:rsid w:val="00974CF0"/>
    <w:rsid w:val="009E0DF5"/>
    <w:rsid w:val="009E56E2"/>
    <w:rsid w:val="00BA2B51"/>
    <w:rsid w:val="00BD6D23"/>
    <w:rsid w:val="00C06D65"/>
    <w:rsid w:val="00C24C13"/>
    <w:rsid w:val="00C3053E"/>
    <w:rsid w:val="00C63C2E"/>
    <w:rsid w:val="00C81E99"/>
    <w:rsid w:val="00C9480F"/>
    <w:rsid w:val="00D321AD"/>
    <w:rsid w:val="00DE031D"/>
    <w:rsid w:val="00E41FC1"/>
    <w:rsid w:val="00E57786"/>
    <w:rsid w:val="00E6608E"/>
    <w:rsid w:val="00E961B7"/>
    <w:rsid w:val="00EE7C85"/>
    <w:rsid w:val="00F603D6"/>
    <w:rsid w:val="00FA22D2"/>
    <w:rsid w:val="00FA7D65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2625F"/>
  <w15:docId w15:val="{40AC0D56-6D2E-43CD-AAD5-AFCEF3A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282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32E"/>
    <w:pPr>
      <w:keepNext/>
      <w:widowControl/>
      <w:tabs>
        <w:tab w:val="left" w:pos="-720"/>
      </w:tabs>
      <w:suppressAutoHyphens/>
      <w:spacing w:before="100"/>
      <w:jc w:val="left"/>
      <w:outlineLvl w:val="0"/>
    </w:pPr>
    <w:rPr>
      <w:rFonts w:ascii="Times New Roman" w:hAnsi="Times New Roman" w:cs="Times New Roman"/>
      <w:spacing w:val="-2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8F132E"/>
    <w:pPr>
      <w:keepNext/>
      <w:widowControl/>
      <w:tabs>
        <w:tab w:val="left" w:pos="-720"/>
      </w:tabs>
      <w:suppressAutoHyphens/>
      <w:spacing w:before="100"/>
      <w:ind w:left="708"/>
      <w:jc w:val="left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C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81C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70282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rsid w:val="00FA22D2"/>
    <w:rPr>
      <w:rFonts w:ascii="Arial" w:hAnsi="Arial" w:cs="Arial"/>
      <w:b/>
      <w:bCs/>
      <w:snapToGrid w:val="0"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rsid w:val="008F132E"/>
    <w:pPr>
      <w:widowControl/>
      <w:tabs>
        <w:tab w:val="left" w:pos="-720"/>
      </w:tabs>
      <w:suppressAutoHyphens/>
      <w:spacing w:before="100"/>
      <w:ind w:left="708"/>
      <w:jc w:val="left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ZkladntextodsazenChar">
    <w:name w:val="Základní text odsazený Char"/>
    <w:link w:val="Zkladntextodsazen"/>
    <w:uiPriority w:val="99"/>
    <w:semiHidden/>
    <w:rsid w:val="00C81C1C"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F132E"/>
    <w:pPr>
      <w:widowControl/>
      <w:tabs>
        <w:tab w:val="left" w:pos="-720"/>
      </w:tabs>
      <w:suppressAutoHyphens/>
      <w:spacing w:before="100"/>
      <w:jc w:val="left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Zkladntext2Char">
    <w:name w:val="Základní text 2 Char"/>
    <w:link w:val="Zkladntext2"/>
    <w:uiPriority w:val="99"/>
    <w:semiHidden/>
    <w:rsid w:val="00C81C1C"/>
    <w:rPr>
      <w:rFonts w:ascii="Arial" w:hAnsi="Arial" w:cs="Arial"/>
      <w:sz w:val="24"/>
      <w:szCs w:val="24"/>
    </w:rPr>
  </w:style>
  <w:style w:type="paragraph" w:customStyle="1" w:styleId="okruh">
    <w:name w:val="*okruh"/>
    <w:basedOn w:val="Normln"/>
    <w:next w:val="Normln"/>
    <w:link w:val="okruhChar"/>
    <w:uiPriority w:val="99"/>
    <w:rsid w:val="004071F5"/>
    <w:pPr>
      <w:widowControl/>
      <w:tabs>
        <w:tab w:val="num" w:pos="360"/>
      </w:tabs>
      <w:ind w:left="360" w:hanging="360"/>
      <w:jc w:val="left"/>
    </w:pPr>
    <w:rPr>
      <w:b/>
      <w:bCs/>
    </w:rPr>
  </w:style>
  <w:style w:type="paragraph" w:customStyle="1" w:styleId="otzka">
    <w:name w:val="*otázka"/>
    <w:basedOn w:val="okruh"/>
    <w:link w:val="otzkaChar"/>
    <w:uiPriority w:val="99"/>
    <w:rsid w:val="004071F5"/>
    <w:pPr>
      <w:tabs>
        <w:tab w:val="clear" w:pos="360"/>
        <w:tab w:val="num" w:pos="709"/>
        <w:tab w:val="num" w:pos="1800"/>
      </w:tabs>
      <w:ind w:left="709" w:hanging="283"/>
    </w:pPr>
    <w:rPr>
      <w:b w:val="0"/>
      <w:bCs w:val="0"/>
    </w:rPr>
  </w:style>
  <w:style w:type="paragraph" w:customStyle="1" w:styleId="obor">
    <w:name w:val="*obor"/>
    <w:basedOn w:val="Nzev"/>
    <w:link w:val="oborChar"/>
    <w:uiPriority w:val="99"/>
    <w:rsid w:val="00FA22D2"/>
    <w:pPr>
      <w:spacing w:after="360"/>
    </w:pPr>
    <w:rPr>
      <w:b w:val="0"/>
      <w:bCs w:val="0"/>
      <w:sz w:val="22"/>
      <w:szCs w:val="22"/>
    </w:rPr>
  </w:style>
  <w:style w:type="paragraph" w:customStyle="1" w:styleId="otazka">
    <w:name w:val="*otazka"/>
    <w:basedOn w:val="okruh"/>
    <w:link w:val="otazkaChar"/>
    <w:uiPriority w:val="99"/>
    <w:rsid w:val="00E6608E"/>
    <w:pPr>
      <w:keepNext/>
      <w:numPr>
        <w:numId w:val="21"/>
      </w:numPr>
      <w:spacing w:before="120" w:after="60"/>
      <w:ind w:left="357" w:hanging="357"/>
    </w:pPr>
  </w:style>
  <w:style w:type="character" w:customStyle="1" w:styleId="oborChar">
    <w:name w:val="*obor Char"/>
    <w:link w:val="obor"/>
    <w:uiPriority w:val="99"/>
    <w:rsid w:val="00FA22D2"/>
    <w:rPr>
      <w:rFonts w:ascii="Arial" w:hAnsi="Arial" w:cs="Arial"/>
      <w:sz w:val="22"/>
      <w:szCs w:val="22"/>
    </w:rPr>
  </w:style>
  <w:style w:type="paragraph" w:customStyle="1" w:styleId="podotazka">
    <w:name w:val="*podotazka"/>
    <w:basedOn w:val="otzka"/>
    <w:link w:val="podotazkaChar"/>
    <w:uiPriority w:val="99"/>
    <w:rsid w:val="00010853"/>
    <w:pPr>
      <w:numPr>
        <w:numId w:val="26"/>
      </w:numPr>
      <w:tabs>
        <w:tab w:val="clear" w:pos="1800"/>
      </w:tabs>
    </w:pPr>
    <w:rPr>
      <w:sz w:val="22"/>
      <w:szCs w:val="22"/>
    </w:rPr>
  </w:style>
  <w:style w:type="character" w:customStyle="1" w:styleId="okruhChar">
    <w:name w:val="*okruh Char"/>
    <w:link w:val="okruh"/>
    <w:uiPriority w:val="99"/>
    <w:rsid w:val="00FA22D2"/>
    <w:rPr>
      <w:rFonts w:ascii="Arial" w:hAnsi="Arial" w:cs="Arial"/>
      <w:b/>
      <w:bCs/>
      <w:sz w:val="24"/>
      <w:szCs w:val="24"/>
    </w:rPr>
  </w:style>
  <w:style w:type="character" w:customStyle="1" w:styleId="otazkaChar">
    <w:name w:val="*otazka Char"/>
    <w:link w:val="otazka"/>
    <w:uiPriority w:val="99"/>
    <w:rsid w:val="00E6608E"/>
    <w:rPr>
      <w:rFonts w:ascii="Arial" w:hAnsi="Arial" w:cs="Arial"/>
      <w:b/>
      <w:bCs/>
      <w:sz w:val="24"/>
      <w:szCs w:val="24"/>
    </w:rPr>
  </w:style>
  <w:style w:type="character" w:customStyle="1" w:styleId="otzkaChar">
    <w:name w:val="*otázka Char"/>
    <w:link w:val="otzka"/>
    <w:uiPriority w:val="99"/>
    <w:rsid w:val="00FA22D2"/>
    <w:rPr>
      <w:rFonts w:ascii="Arial" w:hAnsi="Arial" w:cs="Arial"/>
      <w:sz w:val="24"/>
      <w:szCs w:val="24"/>
    </w:rPr>
  </w:style>
  <w:style w:type="character" w:customStyle="1" w:styleId="podotazkaChar">
    <w:name w:val="*podotazka Char"/>
    <w:link w:val="podotazka"/>
    <w:uiPriority w:val="99"/>
    <w:rsid w:val="00010853"/>
    <w:rPr>
      <w:rFonts w:ascii="Arial" w:hAnsi="Arial" w:cs="Arial"/>
      <w:sz w:val="22"/>
      <w:szCs w:val="22"/>
    </w:rPr>
  </w:style>
  <w:style w:type="paragraph" w:customStyle="1" w:styleId="apodotzka">
    <w:name w:val="a_podotázka"/>
    <w:basedOn w:val="otzka"/>
    <w:link w:val="aotzkaChar"/>
    <w:uiPriority w:val="99"/>
    <w:rsid w:val="0026721D"/>
    <w:pPr>
      <w:tabs>
        <w:tab w:val="clear" w:pos="709"/>
        <w:tab w:val="clear" w:pos="1800"/>
        <w:tab w:val="left" w:pos="357"/>
      </w:tabs>
      <w:ind w:left="714" w:hanging="357"/>
    </w:pPr>
    <w:rPr>
      <w:sz w:val="22"/>
      <w:szCs w:val="22"/>
    </w:rPr>
  </w:style>
  <w:style w:type="paragraph" w:customStyle="1" w:styleId="aotzka">
    <w:name w:val="a_otázka"/>
    <w:basedOn w:val="okruh"/>
    <w:link w:val="aotzkaChar1"/>
    <w:uiPriority w:val="99"/>
    <w:rsid w:val="0026721D"/>
    <w:pPr>
      <w:keepNext/>
      <w:spacing w:before="120" w:after="60"/>
      <w:ind w:left="357" w:hanging="357"/>
    </w:pPr>
  </w:style>
  <w:style w:type="character" w:customStyle="1" w:styleId="aotzkaChar">
    <w:name w:val="a_otázka Char"/>
    <w:link w:val="apodotzka"/>
    <w:uiPriority w:val="99"/>
    <w:rsid w:val="0026721D"/>
    <w:rPr>
      <w:rFonts w:ascii="Arial" w:hAnsi="Arial" w:cs="Arial"/>
      <w:sz w:val="22"/>
      <w:szCs w:val="22"/>
    </w:rPr>
  </w:style>
  <w:style w:type="character" w:customStyle="1" w:styleId="aotzkaChar1">
    <w:name w:val="a_otázka Char1"/>
    <w:link w:val="aotzka"/>
    <w:uiPriority w:val="99"/>
    <w:rsid w:val="0026721D"/>
    <w:rPr>
      <w:rFonts w:ascii="Arial" w:hAnsi="Arial" w:cs="Arial"/>
      <w:b/>
      <w:bCs/>
      <w:sz w:val="24"/>
      <w:szCs w:val="24"/>
    </w:rPr>
  </w:style>
  <w:style w:type="character" w:styleId="Zdraznn">
    <w:name w:val="Emphasis"/>
    <w:qFormat/>
    <w:rsid w:val="00C63C2E"/>
    <w:rPr>
      <w:i/>
      <w:iCs/>
    </w:rPr>
  </w:style>
  <w:style w:type="character" w:customStyle="1" w:styleId="Char">
    <w:name w:val="Char"/>
    <w:uiPriority w:val="99"/>
    <w:rsid w:val="00C63C2E"/>
    <w:rPr>
      <w:rFonts w:ascii="Arial" w:hAnsi="Arial" w:cs="Arial"/>
      <w:b/>
      <w:bCs/>
      <w:snapToGrid w:val="0"/>
      <w:sz w:val="40"/>
      <w:szCs w:val="40"/>
      <w:lang w:val="cs-CZ" w:eastAsia="cs-CZ"/>
    </w:rPr>
  </w:style>
  <w:style w:type="character" w:customStyle="1" w:styleId="FontStyle34">
    <w:name w:val="Font Style34"/>
    <w:rsid w:val="004D3F8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\AppData\Roaming\Microsoft\&#352;ablony\Otazky%20SZ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Otazky SZZ</Template>
  <TotalTime>1</TotalTime>
  <Pages>6</Pages>
  <Words>1806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Údržba a diagnostika strojů</vt:lpstr>
    </vt:vector>
  </TitlesOfParts>
  <Company>ČZU V Praze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Údržba a diagnostika strojů</dc:title>
  <dc:subject>Otázky k SZZ, obor ZT NMgr</dc:subject>
  <dc:creator>posta</dc:creator>
  <dc:description>Revidoval Pošta, září 2012</dc:description>
  <cp:lastModifiedBy>Aleš Zdeněk</cp:lastModifiedBy>
  <cp:revision>2</cp:revision>
  <cp:lastPrinted>2010-12-03T08:07:00Z</cp:lastPrinted>
  <dcterms:created xsi:type="dcterms:W3CDTF">2022-10-26T12:40:00Z</dcterms:created>
  <dcterms:modified xsi:type="dcterms:W3CDTF">2022-10-26T12:40:00Z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známka">
    <vt:lpwstr>Revidoval Jurča, září 21012</vt:lpwstr>
  </property>
</Properties>
</file>